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075" w14:textId="00C21666" w:rsidR="00FD4FE3" w:rsidRPr="00B00F77" w:rsidRDefault="00FD4FE3" w:rsidP="00FD4FE3">
      <w:pPr>
        <w:rPr>
          <w:rFonts w:ascii="Arial" w:hAnsi="Arial" w:cs="Arial"/>
          <w:b/>
          <w:bCs/>
          <w:sz w:val="22"/>
          <w:szCs w:val="22"/>
        </w:rPr>
      </w:pPr>
      <w:r w:rsidRPr="00D0355A">
        <w:rPr>
          <w:rFonts w:ascii="Arial" w:hAnsi="Arial" w:cs="Arial"/>
          <w:sz w:val="22"/>
          <w:szCs w:val="22"/>
        </w:rPr>
        <w:t xml:space="preserve">Our Ref: </w:t>
      </w:r>
      <w:r w:rsidRPr="00D0355A">
        <w:rPr>
          <w:rFonts w:ascii="Arial" w:hAnsi="Arial" w:cs="Arial"/>
          <w:b/>
          <w:bCs/>
          <w:sz w:val="22"/>
          <w:szCs w:val="22"/>
        </w:rPr>
        <w:t>S</w:t>
      </w:r>
      <w:r w:rsidR="00462A63" w:rsidRPr="00D0355A">
        <w:rPr>
          <w:rFonts w:ascii="Arial" w:hAnsi="Arial" w:cs="Arial"/>
          <w:b/>
          <w:bCs/>
          <w:sz w:val="22"/>
          <w:szCs w:val="22"/>
        </w:rPr>
        <w:t>L-</w:t>
      </w:r>
      <w:r w:rsidR="00CB4C5D">
        <w:rPr>
          <w:rFonts w:ascii="Arial" w:hAnsi="Arial" w:cs="Arial"/>
          <w:b/>
          <w:bCs/>
          <w:sz w:val="22"/>
          <w:szCs w:val="22"/>
        </w:rPr>
        <w:t>182404</w:t>
      </w:r>
      <w:r w:rsidR="00D27B76">
        <w:rPr>
          <w:rFonts w:ascii="Arial" w:hAnsi="Arial" w:cs="Arial"/>
          <w:b/>
          <w:bCs/>
          <w:sz w:val="22"/>
          <w:szCs w:val="22"/>
        </w:rPr>
        <w:t>-00</w:t>
      </w:r>
      <w:r w:rsidR="00CA18F8">
        <w:rPr>
          <w:rFonts w:ascii="Arial" w:hAnsi="Arial" w:cs="Arial"/>
          <w:b/>
          <w:bCs/>
          <w:sz w:val="22"/>
          <w:szCs w:val="22"/>
        </w:rPr>
        <w:t>2</w:t>
      </w:r>
    </w:p>
    <w:p w14:paraId="42452C9B" w14:textId="77777777" w:rsidR="00B00F77" w:rsidRPr="00B00F77" w:rsidRDefault="00B00F77" w:rsidP="00FD4FE3">
      <w:pPr>
        <w:rPr>
          <w:rFonts w:ascii="Arial" w:hAnsi="Arial" w:cs="Arial"/>
          <w:sz w:val="22"/>
          <w:szCs w:val="22"/>
        </w:rPr>
      </w:pPr>
    </w:p>
    <w:p w14:paraId="3368C233" w14:textId="77777777" w:rsidR="00FD4FE3" w:rsidRPr="00B00F77" w:rsidRDefault="00FD4FE3" w:rsidP="00FD4FE3">
      <w:pPr>
        <w:rPr>
          <w:rFonts w:ascii="Arial" w:hAnsi="Arial" w:cs="Arial"/>
          <w:b/>
          <w:sz w:val="22"/>
          <w:szCs w:val="22"/>
          <w:u w:val="single"/>
        </w:rPr>
      </w:pPr>
    </w:p>
    <w:p w14:paraId="0DFF0EC1" w14:textId="77777777" w:rsidR="00CB4C5D" w:rsidRPr="00CB4C5D" w:rsidRDefault="00CB4C5D" w:rsidP="00CB4C5D">
      <w:pPr>
        <w:rPr>
          <w:rFonts w:ascii="Arial" w:hAnsi="Arial" w:cs="Arial"/>
          <w:sz w:val="22"/>
          <w:szCs w:val="22"/>
        </w:rPr>
      </w:pPr>
      <w:r w:rsidRPr="00CB4C5D">
        <w:rPr>
          <w:rFonts w:ascii="Arial" w:hAnsi="Arial" w:cs="Arial"/>
          <w:sz w:val="22"/>
          <w:szCs w:val="22"/>
        </w:rPr>
        <w:t>WYG Engineering</w:t>
      </w:r>
    </w:p>
    <w:p w14:paraId="0CE5C720" w14:textId="77777777" w:rsidR="00CB4C5D" w:rsidRPr="00CB4C5D" w:rsidRDefault="00CB4C5D" w:rsidP="00CB4C5D">
      <w:pPr>
        <w:rPr>
          <w:rFonts w:ascii="Arial" w:hAnsi="Arial" w:cs="Arial"/>
          <w:sz w:val="22"/>
          <w:szCs w:val="22"/>
        </w:rPr>
      </w:pPr>
      <w:r w:rsidRPr="00CB4C5D">
        <w:rPr>
          <w:rFonts w:ascii="Arial" w:hAnsi="Arial" w:cs="Arial"/>
          <w:sz w:val="22"/>
          <w:szCs w:val="22"/>
        </w:rPr>
        <w:t>Executive Park</w:t>
      </w:r>
    </w:p>
    <w:p w14:paraId="6614D543" w14:textId="77777777" w:rsidR="00CB4C5D" w:rsidRPr="00CB4C5D" w:rsidRDefault="00CB4C5D" w:rsidP="00CB4C5D">
      <w:pPr>
        <w:rPr>
          <w:rFonts w:ascii="Arial" w:hAnsi="Arial" w:cs="Arial"/>
          <w:sz w:val="22"/>
          <w:szCs w:val="22"/>
        </w:rPr>
      </w:pPr>
      <w:r w:rsidRPr="00CB4C5D">
        <w:rPr>
          <w:rFonts w:ascii="Arial" w:hAnsi="Arial" w:cs="Arial"/>
          <w:sz w:val="22"/>
          <w:szCs w:val="22"/>
        </w:rPr>
        <w:t>Avalon Way</w:t>
      </w:r>
    </w:p>
    <w:p w14:paraId="484665D9" w14:textId="77777777" w:rsidR="00CB4C5D" w:rsidRPr="00CB4C5D" w:rsidRDefault="00CB4C5D" w:rsidP="00CB4C5D">
      <w:pPr>
        <w:rPr>
          <w:rFonts w:ascii="Arial" w:hAnsi="Arial" w:cs="Arial"/>
          <w:sz w:val="22"/>
          <w:szCs w:val="22"/>
        </w:rPr>
      </w:pPr>
      <w:r w:rsidRPr="00CB4C5D">
        <w:rPr>
          <w:rFonts w:ascii="Arial" w:hAnsi="Arial" w:cs="Arial"/>
          <w:sz w:val="22"/>
          <w:szCs w:val="22"/>
        </w:rPr>
        <w:t>Anstey</w:t>
      </w:r>
    </w:p>
    <w:p w14:paraId="4FBE0EFF" w14:textId="77777777" w:rsidR="00CB4C5D" w:rsidRPr="00CB4C5D" w:rsidRDefault="00CB4C5D" w:rsidP="00CB4C5D">
      <w:pPr>
        <w:rPr>
          <w:rFonts w:ascii="Arial" w:hAnsi="Arial" w:cs="Arial"/>
          <w:sz w:val="22"/>
          <w:szCs w:val="22"/>
        </w:rPr>
      </w:pPr>
      <w:r w:rsidRPr="00CB4C5D">
        <w:rPr>
          <w:rFonts w:ascii="Arial" w:hAnsi="Arial" w:cs="Arial"/>
          <w:sz w:val="22"/>
          <w:szCs w:val="22"/>
        </w:rPr>
        <w:t>Leicester</w:t>
      </w:r>
    </w:p>
    <w:p w14:paraId="7C408912" w14:textId="49522C52" w:rsidR="003302FD" w:rsidRPr="006A4BAD" w:rsidRDefault="00CB4C5D" w:rsidP="00CB4C5D">
      <w:pPr>
        <w:rPr>
          <w:rFonts w:ascii="Arial" w:eastAsia="Arial" w:hAnsi="Arial" w:cs="Arial"/>
          <w:sz w:val="22"/>
          <w:szCs w:val="22"/>
        </w:rPr>
      </w:pPr>
      <w:r w:rsidRPr="00CB4C5D">
        <w:rPr>
          <w:rFonts w:ascii="Arial" w:hAnsi="Arial" w:cs="Arial"/>
          <w:sz w:val="22"/>
          <w:szCs w:val="22"/>
        </w:rPr>
        <w:t>LE7 7GR</w:t>
      </w:r>
    </w:p>
    <w:p w14:paraId="0CE6603F" w14:textId="77777777" w:rsidR="000D4CE7" w:rsidRPr="00B00F77" w:rsidRDefault="000D4CE7" w:rsidP="000D4CE7">
      <w:pPr>
        <w:rPr>
          <w:rFonts w:ascii="Arial" w:eastAsia="Arial" w:hAnsi="Arial" w:cs="Arial"/>
          <w:sz w:val="22"/>
          <w:szCs w:val="22"/>
        </w:rPr>
      </w:pPr>
    </w:p>
    <w:p w14:paraId="7D070E79" w14:textId="72CD1757" w:rsidR="000D4CE7" w:rsidRPr="00B00F77" w:rsidRDefault="000D4CE7" w:rsidP="000D4CE7">
      <w:pPr>
        <w:rPr>
          <w:rFonts w:ascii="Arial" w:eastAsia="Arial" w:hAnsi="Arial" w:cs="Arial"/>
          <w:b/>
          <w:sz w:val="22"/>
          <w:szCs w:val="22"/>
          <w:u w:val="single"/>
        </w:rPr>
      </w:pPr>
    </w:p>
    <w:p w14:paraId="41054710" w14:textId="77777777" w:rsidR="00B00F77" w:rsidRPr="00B00F77" w:rsidRDefault="00B00F77" w:rsidP="000D4CE7">
      <w:pPr>
        <w:rPr>
          <w:rFonts w:ascii="Arial" w:eastAsia="Arial" w:hAnsi="Arial" w:cs="Arial"/>
          <w:b/>
          <w:sz w:val="22"/>
          <w:szCs w:val="22"/>
          <w:u w:val="single"/>
        </w:rPr>
      </w:pPr>
    </w:p>
    <w:p w14:paraId="27DEC8C6" w14:textId="77777777" w:rsidR="00264C34" w:rsidRPr="00B00F77" w:rsidRDefault="00264C34" w:rsidP="00264C34">
      <w:pPr>
        <w:rPr>
          <w:rFonts w:ascii="Arial" w:eastAsia="Arial" w:hAnsi="Arial" w:cs="Arial"/>
          <w:b/>
          <w:sz w:val="22"/>
          <w:szCs w:val="22"/>
          <w:u w:val="single"/>
        </w:rPr>
      </w:pPr>
      <w:r w:rsidRPr="00B00F77">
        <w:rPr>
          <w:rFonts w:ascii="Arial" w:eastAsia="Arial" w:hAnsi="Arial" w:cs="Arial"/>
          <w:b/>
          <w:sz w:val="22"/>
          <w:szCs w:val="22"/>
          <w:u w:val="single"/>
        </w:rPr>
        <w:t>SUBJECT TO CONTRACT</w:t>
      </w:r>
    </w:p>
    <w:p w14:paraId="28C9186A" w14:textId="77777777" w:rsidR="00264C34" w:rsidRPr="00B00F77" w:rsidRDefault="00264C34" w:rsidP="00264C34">
      <w:pPr>
        <w:rPr>
          <w:rFonts w:ascii="Arial" w:eastAsia="Arial" w:hAnsi="Arial" w:cs="Arial"/>
          <w:sz w:val="22"/>
          <w:szCs w:val="22"/>
        </w:rPr>
      </w:pPr>
    </w:p>
    <w:p w14:paraId="45BA7519" w14:textId="77777777" w:rsidR="00264C34" w:rsidRPr="00B00F77" w:rsidRDefault="00264C34" w:rsidP="00264C34">
      <w:pPr>
        <w:rPr>
          <w:rFonts w:ascii="Arial" w:eastAsia="Arial" w:hAnsi="Arial" w:cs="Arial"/>
          <w:sz w:val="22"/>
          <w:szCs w:val="22"/>
        </w:rPr>
      </w:pPr>
    </w:p>
    <w:p w14:paraId="1D2B0AB7" w14:textId="7B7DC763" w:rsidR="00264C34" w:rsidRPr="00B00F77" w:rsidRDefault="00CE10CD" w:rsidP="00264C34">
      <w:pPr>
        <w:rPr>
          <w:rFonts w:ascii="Arial" w:eastAsia="Arial" w:hAnsi="Arial" w:cs="Arial"/>
          <w:sz w:val="22"/>
          <w:szCs w:val="22"/>
        </w:rPr>
      </w:pPr>
      <w:r>
        <w:rPr>
          <w:rFonts w:ascii="Arial" w:eastAsia="Arial" w:hAnsi="Arial" w:cs="Arial"/>
          <w:sz w:val="22"/>
          <w:szCs w:val="22"/>
        </w:rPr>
        <w:t>Thursday, 0</w:t>
      </w:r>
      <w:r w:rsidR="00CB4C5D">
        <w:rPr>
          <w:rFonts w:ascii="Arial" w:eastAsia="Arial" w:hAnsi="Arial" w:cs="Arial"/>
          <w:sz w:val="22"/>
          <w:szCs w:val="22"/>
        </w:rPr>
        <w:t>8</w:t>
      </w:r>
      <w:r>
        <w:rPr>
          <w:rFonts w:ascii="Arial" w:eastAsia="Arial" w:hAnsi="Arial" w:cs="Arial"/>
          <w:sz w:val="22"/>
          <w:szCs w:val="22"/>
        </w:rPr>
        <w:t xml:space="preserve"> July 2021 </w:t>
      </w:r>
      <w:r w:rsidR="00264C34" w:rsidRPr="00B00F77">
        <w:rPr>
          <w:rFonts w:ascii="Arial" w:eastAsia="Arial" w:hAnsi="Arial" w:cs="Arial"/>
          <w:sz w:val="22"/>
          <w:szCs w:val="22"/>
        </w:rPr>
        <w:t>(Valid for 6 months from date)</w:t>
      </w:r>
    </w:p>
    <w:p w14:paraId="5067596F" w14:textId="0283FE5E" w:rsidR="00264C34" w:rsidRPr="00B00F77" w:rsidRDefault="00264C34" w:rsidP="25559FEA">
      <w:pPr>
        <w:rPr>
          <w:rFonts w:ascii="Arial" w:eastAsia="Arial" w:hAnsi="Arial" w:cs="Arial"/>
          <w:b/>
          <w:sz w:val="22"/>
          <w:szCs w:val="22"/>
        </w:rPr>
      </w:pPr>
    </w:p>
    <w:p w14:paraId="1CC20F8D" w14:textId="5BDB5EED" w:rsidR="00B00F77" w:rsidRPr="00B00F77" w:rsidRDefault="00B00F77" w:rsidP="25559FEA">
      <w:pPr>
        <w:rPr>
          <w:rFonts w:ascii="Arial" w:eastAsia="Arial" w:hAnsi="Arial" w:cs="Arial"/>
          <w:b/>
          <w:sz w:val="22"/>
          <w:szCs w:val="22"/>
        </w:rPr>
      </w:pPr>
    </w:p>
    <w:p w14:paraId="09D59E9D" w14:textId="77777777" w:rsidR="00B00F77" w:rsidRPr="00B00F77" w:rsidRDefault="00B00F77" w:rsidP="25559FEA">
      <w:pPr>
        <w:rPr>
          <w:rFonts w:ascii="Arial" w:eastAsia="Arial" w:hAnsi="Arial" w:cs="Arial"/>
          <w:b/>
          <w:sz w:val="22"/>
          <w:szCs w:val="22"/>
        </w:rPr>
      </w:pPr>
    </w:p>
    <w:p w14:paraId="114865F4" w14:textId="167D5B4C" w:rsidR="000D4CE7" w:rsidRPr="00B00F77" w:rsidRDefault="000D4CE7" w:rsidP="25559FEA">
      <w:pPr>
        <w:rPr>
          <w:rFonts w:ascii="Arial" w:eastAsia="Arial" w:hAnsi="Arial" w:cs="Arial"/>
          <w:sz w:val="22"/>
          <w:szCs w:val="22"/>
        </w:rPr>
      </w:pPr>
      <w:r w:rsidRPr="00B00F77">
        <w:rPr>
          <w:rFonts w:ascii="Arial" w:eastAsia="Arial" w:hAnsi="Arial" w:cs="Arial"/>
          <w:sz w:val="22"/>
          <w:szCs w:val="22"/>
        </w:rPr>
        <w:t xml:space="preserve">Dear </w:t>
      </w:r>
      <w:r w:rsidR="00CB4C5D">
        <w:rPr>
          <w:rFonts w:ascii="Arial" w:eastAsia="Arial" w:hAnsi="Arial" w:cs="Arial"/>
          <w:sz w:val="22"/>
          <w:szCs w:val="22"/>
        </w:rPr>
        <w:t>Justin</w:t>
      </w:r>
      <w:r w:rsidR="000D210A">
        <w:rPr>
          <w:rFonts w:ascii="Arial" w:eastAsia="Arial" w:hAnsi="Arial" w:cs="Arial"/>
          <w:sz w:val="22"/>
          <w:szCs w:val="22"/>
        </w:rPr>
        <w:t>e</w:t>
      </w:r>
      <w:r w:rsidR="00CB4C5D">
        <w:rPr>
          <w:rFonts w:ascii="Arial" w:eastAsia="Arial" w:hAnsi="Arial" w:cs="Arial"/>
          <w:sz w:val="22"/>
          <w:szCs w:val="22"/>
        </w:rPr>
        <w:t xml:space="preserve"> Martin</w:t>
      </w:r>
    </w:p>
    <w:p w14:paraId="68147A35" w14:textId="77777777" w:rsidR="000D4CE7" w:rsidRPr="00B00F77" w:rsidRDefault="000D4CE7" w:rsidP="000D4CE7">
      <w:pPr>
        <w:rPr>
          <w:rFonts w:ascii="Arial" w:eastAsia="Arial" w:hAnsi="Arial" w:cs="Arial"/>
          <w:b/>
          <w:sz w:val="22"/>
          <w:szCs w:val="22"/>
        </w:rPr>
      </w:pPr>
    </w:p>
    <w:p w14:paraId="28D0A478" w14:textId="233F0370" w:rsidR="00C4146C" w:rsidRPr="00FF4F50" w:rsidRDefault="00FF4F50" w:rsidP="000D4CE7">
      <w:pPr>
        <w:pStyle w:val="Default"/>
        <w:rPr>
          <w:rFonts w:ascii="Arial" w:eastAsia="Arial" w:hAnsi="Arial" w:cs="Arial"/>
          <w:b/>
          <w:bCs/>
          <w:color w:val="auto"/>
          <w:sz w:val="22"/>
          <w:szCs w:val="22"/>
          <w:u w:val="single"/>
        </w:rPr>
      </w:pPr>
      <w:r w:rsidRPr="00FF4F50">
        <w:rPr>
          <w:rFonts w:ascii="Arial" w:hAnsi="Arial" w:cs="Arial"/>
          <w:b/>
          <w:bCs/>
          <w:sz w:val="22"/>
          <w:szCs w:val="22"/>
          <w:u w:val="single"/>
        </w:rPr>
        <w:t>SL-</w:t>
      </w:r>
      <w:r w:rsidR="00CB4C5D">
        <w:rPr>
          <w:rFonts w:ascii="Arial" w:hAnsi="Arial" w:cs="Arial"/>
          <w:b/>
          <w:bCs/>
          <w:sz w:val="22"/>
          <w:szCs w:val="22"/>
          <w:u w:val="single"/>
        </w:rPr>
        <w:t>182404</w:t>
      </w:r>
      <w:r w:rsidR="00EC3C6F">
        <w:rPr>
          <w:rFonts w:ascii="Arial" w:hAnsi="Arial" w:cs="Arial"/>
          <w:b/>
          <w:bCs/>
          <w:sz w:val="22"/>
          <w:szCs w:val="22"/>
          <w:u w:val="single"/>
        </w:rPr>
        <w:t>-00</w:t>
      </w:r>
      <w:r w:rsidR="00CB4C5D">
        <w:rPr>
          <w:rFonts w:ascii="Arial" w:hAnsi="Arial" w:cs="Arial"/>
          <w:b/>
          <w:bCs/>
          <w:sz w:val="22"/>
          <w:szCs w:val="22"/>
          <w:u w:val="single"/>
        </w:rPr>
        <w:t>2</w:t>
      </w:r>
      <w:r w:rsidR="00EC3C6F">
        <w:rPr>
          <w:rFonts w:ascii="Arial" w:hAnsi="Arial" w:cs="Arial"/>
          <w:b/>
          <w:bCs/>
          <w:sz w:val="22"/>
          <w:szCs w:val="22"/>
          <w:u w:val="single"/>
        </w:rPr>
        <w:t xml:space="preserve"> </w:t>
      </w:r>
      <w:r w:rsidR="00CB4C5D" w:rsidRPr="00CB4C5D">
        <w:rPr>
          <w:rFonts w:ascii="Arial" w:hAnsi="Arial" w:cs="Arial"/>
          <w:b/>
          <w:bCs/>
          <w:sz w:val="22"/>
          <w:szCs w:val="22"/>
          <w:u w:val="single"/>
        </w:rPr>
        <w:t>Park Farm Ham Farm Shaftesbury Road Dorset</w:t>
      </w:r>
      <w:r w:rsidR="00CB4C5D">
        <w:rPr>
          <w:rFonts w:ascii="Arial" w:hAnsi="Arial" w:cs="Arial"/>
          <w:b/>
          <w:bCs/>
          <w:sz w:val="22"/>
          <w:szCs w:val="22"/>
          <w:u w:val="single"/>
        </w:rPr>
        <w:t xml:space="preserve"> (Spine Main)</w:t>
      </w:r>
      <w:r w:rsidR="00CB4C5D">
        <w:rPr>
          <w:rFonts w:ascii="Arial" w:hAnsi="Arial" w:cs="Arial"/>
          <w:b/>
          <w:bCs/>
          <w:sz w:val="22"/>
          <w:szCs w:val="22"/>
          <w:u w:val="single"/>
        </w:rPr>
        <w:br/>
      </w:r>
    </w:p>
    <w:p w14:paraId="65084654" w14:textId="7AFC0924" w:rsidR="000D4CE7" w:rsidRPr="00B00F77" w:rsidRDefault="000D4CE7" w:rsidP="000D4CE7">
      <w:pPr>
        <w:jc w:val="both"/>
        <w:rPr>
          <w:rFonts w:ascii="Arial" w:eastAsia="Arial" w:hAnsi="Arial" w:cs="Arial"/>
          <w:sz w:val="22"/>
          <w:szCs w:val="22"/>
        </w:rPr>
      </w:pPr>
      <w:r w:rsidRPr="00B00F77">
        <w:rPr>
          <w:rFonts w:ascii="Arial" w:eastAsia="Arial" w:hAnsi="Arial" w:cs="Arial"/>
          <w:sz w:val="22"/>
          <w:szCs w:val="22"/>
        </w:rPr>
        <w:t xml:space="preserve">Thank you for your </w:t>
      </w:r>
      <w:r w:rsidR="00C4146C">
        <w:rPr>
          <w:rFonts w:ascii="Arial" w:eastAsia="Arial" w:hAnsi="Arial" w:cs="Arial"/>
          <w:sz w:val="22"/>
          <w:szCs w:val="22"/>
        </w:rPr>
        <w:t>request for a Revised 2021/2022 Offer</w:t>
      </w:r>
      <w:r w:rsidRPr="00B00F77">
        <w:rPr>
          <w:rFonts w:ascii="Arial" w:eastAsia="Arial" w:hAnsi="Arial" w:cs="Arial"/>
          <w:sz w:val="22"/>
          <w:szCs w:val="22"/>
        </w:rPr>
        <w:t xml:space="preserve"> for </w:t>
      </w:r>
      <w:r w:rsidRPr="00B00F77">
        <w:rPr>
          <w:rFonts w:ascii="Arial" w:eastAsia="Arial" w:hAnsi="Arial" w:cs="Arial"/>
          <w:b/>
          <w:sz w:val="22"/>
          <w:szCs w:val="22"/>
        </w:rPr>
        <w:t xml:space="preserve">S51 </w:t>
      </w:r>
      <w:r w:rsidR="00F21D2C" w:rsidRPr="00B00F77">
        <w:rPr>
          <w:rFonts w:ascii="Arial" w:eastAsia="Arial" w:hAnsi="Arial" w:cs="Arial"/>
          <w:b/>
          <w:sz w:val="22"/>
          <w:szCs w:val="22"/>
        </w:rPr>
        <w:t>S</w:t>
      </w:r>
      <w:r w:rsidRPr="00B00F77">
        <w:rPr>
          <w:rFonts w:ascii="Arial" w:eastAsia="Arial" w:hAnsi="Arial" w:cs="Arial"/>
          <w:b/>
          <w:sz w:val="22"/>
          <w:szCs w:val="22"/>
        </w:rPr>
        <w:t>elf-</w:t>
      </w:r>
      <w:r w:rsidR="00F21D2C" w:rsidRPr="00B00F77">
        <w:rPr>
          <w:rFonts w:ascii="Arial" w:eastAsia="Arial" w:hAnsi="Arial" w:cs="Arial"/>
          <w:b/>
          <w:sz w:val="22"/>
          <w:szCs w:val="22"/>
        </w:rPr>
        <w:t>L</w:t>
      </w:r>
      <w:r w:rsidRPr="00B00F77">
        <w:rPr>
          <w:rFonts w:ascii="Arial" w:eastAsia="Arial" w:hAnsi="Arial" w:cs="Arial"/>
          <w:b/>
          <w:sz w:val="22"/>
          <w:szCs w:val="22"/>
        </w:rPr>
        <w:t>ay</w:t>
      </w:r>
      <w:r w:rsidRPr="00B00F77">
        <w:rPr>
          <w:rFonts w:ascii="Arial" w:eastAsia="Arial" w:hAnsi="Arial" w:cs="Arial"/>
          <w:sz w:val="22"/>
          <w:szCs w:val="22"/>
        </w:rPr>
        <w:t xml:space="preserve"> water mains at the above site. </w:t>
      </w:r>
    </w:p>
    <w:p w14:paraId="097EE3C1" w14:textId="77777777" w:rsidR="000D4CE7" w:rsidRPr="00B00F77" w:rsidRDefault="000D4CE7" w:rsidP="000D4CE7">
      <w:pPr>
        <w:rPr>
          <w:rFonts w:ascii="Arial" w:eastAsia="Arial" w:hAnsi="Arial" w:cs="Arial"/>
          <w:sz w:val="22"/>
          <w:szCs w:val="22"/>
        </w:rPr>
      </w:pPr>
    </w:p>
    <w:p w14:paraId="63F4116B" w14:textId="7A5D720B" w:rsidR="000D4CE7" w:rsidRDefault="000D4CE7" w:rsidP="000D4CE7">
      <w:pPr>
        <w:jc w:val="both"/>
        <w:rPr>
          <w:rFonts w:ascii="Arial" w:eastAsia="Arial" w:hAnsi="Arial" w:cs="Arial"/>
          <w:sz w:val="22"/>
          <w:szCs w:val="22"/>
        </w:rPr>
      </w:pPr>
      <w:r w:rsidRPr="00B00F77">
        <w:rPr>
          <w:rFonts w:ascii="Arial" w:eastAsia="Arial" w:hAnsi="Arial" w:cs="Arial"/>
          <w:sz w:val="22"/>
          <w:szCs w:val="22"/>
        </w:rPr>
        <w:t xml:space="preserve">Based on the information provided by you to </w:t>
      </w:r>
      <w:r w:rsidR="003E4DB5" w:rsidRPr="00B00F77">
        <w:rPr>
          <w:rFonts w:ascii="Arial" w:eastAsia="Arial" w:hAnsi="Arial" w:cs="Arial"/>
          <w:sz w:val="22"/>
          <w:szCs w:val="22"/>
        </w:rPr>
        <w:t xml:space="preserve">date </w:t>
      </w:r>
      <w:r w:rsidRPr="00B00F77">
        <w:rPr>
          <w:rFonts w:ascii="Arial" w:eastAsia="Arial" w:hAnsi="Arial" w:cs="Arial"/>
          <w:sz w:val="22"/>
          <w:szCs w:val="22"/>
        </w:rPr>
        <w:t xml:space="preserve">our offer is set out below. </w:t>
      </w:r>
    </w:p>
    <w:p w14:paraId="5D49D450" w14:textId="77777777" w:rsidR="00DB27C5" w:rsidRPr="00B00F77" w:rsidRDefault="00DB27C5" w:rsidP="000D4CE7">
      <w:pPr>
        <w:jc w:val="both"/>
        <w:rPr>
          <w:rFonts w:ascii="Arial" w:eastAsia="Arial" w:hAnsi="Arial" w:cs="Arial"/>
          <w:sz w:val="22"/>
          <w:szCs w:val="22"/>
        </w:rPr>
      </w:pPr>
    </w:p>
    <w:p w14:paraId="254D1974" w14:textId="77777777" w:rsidR="000D4CE7" w:rsidRPr="00B00F77" w:rsidRDefault="000D4CE7" w:rsidP="000D4CE7">
      <w:pPr>
        <w:jc w:val="both"/>
        <w:rPr>
          <w:rFonts w:ascii="Arial" w:eastAsia="Arial" w:hAnsi="Arial" w:cs="Arial"/>
          <w:sz w:val="22"/>
          <w:szCs w:val="22"/>
        </w:rPr>
      </w:pPr>
      <w:r w:rsidRPr="00B00F77">
        <w:rPr>
          <w:rFonts w:ascii="Arial" w:eastAsia="Arial" w:hAnsi="Arial" w:cs="Arial"/>
          <w:sz w:val="22"/>
          <w:szCs w:val="22"/>
        </w:rPr>
        <w:t xml:space="preserve">Please note this offer is valid for a period of </w:t>
      </w:r>
      <w:r w:rsidRPr="00B00F77">
        <w:rPr>
          <w:rFonts w:ascii="Arial" w:eastAsia="Arial" w:hAnsi="Arial" w:cs="Arial"/>
          <w:b/>
          <w:sz w:val="22"/>
          <w:szCs w:val="22"/>
        </w:rPr>
        <w:t>6</w:t>
      </w:r>
      <w:r w:rsidRPr="00B00F77">
        <w:rPr>
          <w:rFonts w:ascii="Arial" w:eastAsia="Arial" w:hAnsi="Arial" w:cs="Arial"/>
          <w:sz w:val="22"/>
          <w:szCs w:val="22"/>
        </w:rPr>
        <w:t xml:space="preserve"> months from the date of this letter </w:t>
      </w:r>
    </w:p>
    <w:p w14:paraId="19D639FB" w14:textId="77777777" w:rsidR="000D4CE7" w:rsidRPr="00B00F77" w:rsidRDefault="000D4CE7" w:rsidP="000D4CE7">
      <w:pPr>
        <w:rPr>
          <w:rFonts w:ascii="Arial" w:eastAsia="Arial" w:hAnsi="Arial" w:cs="Arial"/>
          <w:sz w:val="22"/>
          <w:szCs w:val="22"/>
        </w:rPr>
      </w:pPr>
    </w:p>
    <w:p w14:paraId="0B52CFCD" w14:textId="5236C194" w:rsidR="475F5493" w:rsidRDefault="475F5493" w:rsidP="55BEE654">
      <w:pPr>
        <w:rPr>
          <w:rFonts w:ascii="Arial" w:eastAsia="Arial" w:hAnsi="Arial" w:cs="Arial"/>
          <w:sz w:val="22"/>
          <w:szCs w:val="22"/>
        </w:rPr>
      </w:pPr>
      <w:r w:rsidRPr="00844064">
        <w:rPr>
          <w:rFonts w:ascii="Arial" w:eastAsia="Arial" w:hAnsi="Arial" w:cs="Arial"/>
          <w:sz w:val="22"/>
          <w:szCs w:val="22"/>
        </w:rPr>
        <w:t xml:space="preserve">Your soils analysis report confirms </w:t>
      </w:r>
      <w:r w:rsidR="00DB27C5">
        <w:rPr>
          <w:rFonts w:ascii="Arial" w:eastAsia="Arial" w:hAnsi="Arial" w:cs="Arial"/>
          <w:sz w:val="22"/>
          <w:szCs w:val="22"/>
        </w:rPr>
        <w:t xml:space="preserve">no </w:t>
      </w:r>
      <w:r w:rsidRPr="00844064">
        <w:rPr>
          <w:rFonts w:ascii="Arial" w:eastAsia="Arial" w:hAnsi="Arial" w:cs="Arial"/>
          <w:sz w:val="22"/>
          <w:szCs w:val="22"/>
        </w:rPr>
        <w:t xml:space="preserve">existence of contaminants therefore this offer is based on the use of </w:t>
      </w:r>
      <w:r w:rsidR="002A37DA">
        <w:rPr>
          <w:rFonts w:ascii="Arial" w:eastAsia="Arial" w:hAnsi="Arial" w:cs="Arial"/>
          <w:sz w:val="22"/>
          <w:szCs w:val="22"/>
        </w:rPr>
        <w:t xml:space="preserve">MDPE </w:t>
      </w:r>
      <w:r w:rsidR="00083B7C" w:rsidRPr="00844064">
        <w:rPr>
          <w:rFonts w:ascii="Arial" w:eastAsia="Arial" w:hAnsi="Arial" w:cs="Arial"/>
          <w:sz w:val="22"/>
          <w:szCs w:val="22"/>
        </w:rPr>
        <w:t>throughout the site.</w:t>
      </w:r>
    </w:p>
    <w:p w14:paraId="6CB77483" w14:textId="77777777" w:rsidR="000D4CE7" w:rsidRPr="00B00F77" w:rsidRDefault="000D4CE7" w:rsidP="000D4CE7">
      <w:pPr>
        <w:rPr>
          <w:rFonts w:ascii="Arial" w:eastAsia="Arial" w:hAnsi="Arial" w:cs="Arial"/>
          <w:sz w:val="22"/>
          <w:szCs w:val="22"/>
        </w:rPr>
      </w:pPr>
    </w:p>
    <w:p w14:paraId="54FDBA41" w14:textId="03F9B25F" w:rsidR="000D4CE7" w:rsidRPr="00B00F77" w:rsidRDefault="000D4CE7" w:rsidP="000D4CE7">
      <w:pPr>
        <w:jc w:val="both"/>
        <w:rPr>
          <w:rFonts w:ascii="Arial" w:eastAsia="Arial" w:hAnsi="Arial" w:cs="Arial"/>
          <w:sz w:val="22"/>
          <w:szCs w:val="22"/>
        </w:rPr>
      </w:pPr>
      <w:r w:rsidRPr="00B00F77">
        <w:rPr>
          <w:rFonts w:ascii="Arial" w:eastAsia="Arial" w:hAnsi="Arial" w:cs="Arial"/>
          <w:sz w:val="22"/>
          <w:szCs w:val="22"/>
        </w:rPr>
        <w:t xml:space="preserve">We estimate the costs of Wessex Water providing the water main to be, </w:t>
      </w:r>
      <w:r w:rsidR="00D00955" w:rsidRPr="00D00955">
        <w:rPr>
          <w:rFonts w:ascii="Arial" w:eastAsia="Arial" w:hAnsi="Arial" w:cs="Arial"/>
          <w:b/>
          <w:sz w:val="22"/>
          <w:szCs w:val="22"/>
        </w:rPr>
        <w:t>£188,281.00</w:t>
      </w:r>
    </w:p>
    <w:p w14:paraId="24DF2269" w14:textId="77777777" w:rsidR="000D4CE7" w:rsidRPr="00B00F77" w:rsidRDefault="000D4CE7" w:rsidP="000D4CE7">
      <w:pPr>
        <w:jc w:val="both"/>
        <w:rPr>
          <w:rFonts w:ascii="Arial" w:eastAsia="Arial" w:hAnsi="Arial" w:cs="Arial"/>
          <w:sz w:val="22"/>
          <w:szCs w:val="22"/>
        </w:rPr>
      </w:pPr>
    </w:p>
    <w:p w14:paraId="7799F822" w14:textId="55CC5F69" w:rsidR="0039481A" w:rsidRDefault="0039481A">
      <w:pPr>
        <w:rPr>
          <w:rFonts w:ascii="Arial" w:eastAsia="Arial" w:hAnsi="Arial" w:cs="Arial"/>
          <w:sz w:val="22"/>
          <w:szCs w:val="22"/>
        </w:rPr>
      </w:pPr>
    </w:p>
    <w:p w14:paraId="1C752952" w14:textId="77777777" w:rsidR="009B57EC" w:rsidRPr="00B00F77" w:rsidRDefault="009B57EC">
      <w:pPr>
        <w:rPr>
          <w:rFonts w:ascii="Arial" w:eastAsia="Arial" w:hAnsi="Arial" w:cs="Arial"/>
          <w:sz w:val="22"/>
          <w:szCs w:val="22"/>
        </w:rPr>
      </w:pPr>
    </w:p>
    <w:p w14:paraId="7C39B66E" w14:textId="4D189DD6" w:rsidR="000D4CE7" w:rsidRPr="00B00F77" w:rsidRDefault="000D4CE7">
      <w:pPr>
        <w:rPr>
          <w:rFonts w:ascii="Arial" w:eastAsia="Arial" w:hAnsi="Arial" w:cs="Arial"/>
          <w:sz w:val="22"/>
          <w:szCs w:val="22"/>
        </w:rPr>
      </w:pPr>
    </w:p>
    <w:p w14:paraId="446BE898" w14:textId="7AC6DE7D" w:rsidR="000D4CE7" w:rsidRPr="00B00F77" w:rsidRDefault="000D4CE7">
      <w:pPr>
        <w:rPr>
          <w:rFonts w:ascii="Arial" w:eastAsia="Arial" w:hAnsi="Arial" w:cs="Arial"/>
          <w:sz w:val="22"/>
          <w:szCs w:val="22"/>
        </w:rPr>
      </w:pPr>
    </w:p>
    <w:p w14:paraId="5F13535D" w14:textId="316ED8BB" w:rsidR="4A022F7A" w:rsidRPr="00B00F77" w:rsidRDefault="4A022F7A" w:rsidP="4A022F7A">
      <w:pPr>
        <w:rPr>
          <w:rFonts w:ascii="Arial" w:eastAsia="Arial" w:hAnsi="Arial" w:cs="Arial"/>
          <w:sz w:val="22"/>
          <w:szCs w:val="22"/>
        </w:rPr>
      </w:pPr>
    </w:p>
    <w:p w14:paraId="3A52685B" w14:textId="067A4A25" w:rsidR="000D4CE7" w:rsidRPr="00B00F77" w:rsidRDefault="000D4CE7">
      <w:pPr>
        <w:rPr>
          <w:rFonts w:ascii="Arial" w:eastAsia="Arial" w:hAnsi="Arial" w:cs="Arial"/>
          <w:sz w:val="22"/>
          <w:szCs w:val="22"/>
        </w:rPr>
      </w:pPr>
    </w:p>
    <w:p w14:paraId="1C7B342D" w14:textId="1A444E5D" w:rsidR="000D4CE7" w:rsidRPr="00B00F77" w:rsidRDefault="000D4CE7">
      <w:pPr>
        <w:rPr>
          <w:rFonts w:ascii="Arial" w:eastAsia="Arial" w:hAnsi="Arial" w:cs="Arial"/>
          <w:sz w:val="22"/>
          <w:szCs w:val="22"/>
        </w:rPr>
      </w:pPr>
    </w:p>
    <w:p w14:paraId="716C243D" w14:textId="527F145F" w:rsidR="03C99D22" w:rsidRDefault="03C99D22" w:rsidP="03C99D22"/>
    <w:p w14:paraId="486855A1" w14:textId="1965B6EB" w:rsidR="03C99D22" w:rsidRDefault="03C99D22" w:rsidP="03C99D22"/>
    <w:p w14:paraId="1136134E" w14:textId="1449632D" w:rsidR="03C99D22" w:rsidRDefault="03C99D22" w:rsidP="03C99D22"/>
    <w:p w14:paraId="07CEA9EA" w14:textId="333BA7F6" w:rsidR="03C99D22" w:rsidRDefault="03C99D22" w:rsidP="03C99D22"/>
    <w:p w14:paraId="6AF3DC78" w14:textId="77777777" w:rsidR="000D4CE7" w:rsidRPr="00B00F77" w:rsidRDefault="000D4CE7" w:rsidP="000D4CE7">
      <w:pPr>
        <w:jc w:val="both"/>
        <w:rPr>
          <w:rFonts w:ascii="Arial" w:eastAsia="Arial" w:hAnsi="Arial" w:cs="Arial"/>
          <w:b/>
          <w:sz w:val="22"/>
          <w:szCs w:val="22"/>
          <w:u w:val="single"/>
        </w:rPr>
      </w:pPr>
      <w:r w:rsidRPr="00B00F77">
        <w:rPr>
          <w:rFonts w:ascii="Arial" w:eastAsia="Arial" w:hAnsi="Arial" w:cs="Arial"/>
          <w:b/>
          <w:sz w:val="22"/>
          <w:szCs w:val="22"/>
          <w:u w:val="single"/>
        </w:rPr>
        <w:t>Plot Connection administration Charges (S45)</w:t>
      </w:r>
    </w:p>
    <w:p w14:paraId="285DD48B" w14:textId="77777777" w:rsidR="000D4CE7" w:rsidRPr="00B00F77" w:rsidRDefault="000D4CE7" w:rsidP="000D4CE7">
      <w:pPr>
        <w:jc w:val="both"/>
        <w:rPr>
          <w:rFonts w:ascii="Arial" w:eastAsia="Arial" w:hAnsi="Arial" w:cs="Arial"/>
          <w:b/>
          <w:sz w:val="22"/>
          <w:szCs w:val="22"/>
        </w:rPr>
      </w:pPr>
    </w:p>
    <w:p w14:paraId="32AF902B" w14:textId="4685058A" w:rsidR="000D4CE7" w:rsidRDefault="002401E3" w:rsidP="002D686F">
      <w:pPr>
        <w:rPr>
          <w:rFonts w:ascii="Arial" w:eastAsia="Arial" w:hAnsi="Arial" w:cs="Arial"/>
          <w:sz w:val="22"/>
          <w:szCs w:val="22"/>
        </w:rPr>
      </w:pPr>
      <w:r>
        <w:rPr>
          <w:rFonts w:ascii="Arial" w:eastAsia="Arial" w:hAnsi="Arial" w:cs="Arial"/>
          <w:sz w:val="22"/>
          <w:szCs w:val="22"/>
        </w:rPr>
        <w:t>Plot Connection admin charges</w:t>
      </w:r>
      <w:r w:rsidR="00551FFA">
        <w:rPr>
          <w:rFonts w:ascii="Arial" w:eastAsia="Arial" w:hAnsi="Arial" w:cs="Arial"/>
          <w:sz w:val="22"/>
          <w:szCs w:val="22"/>
        </w:rPr>
        <w:t xml:space="preserve"> for </w:t>
      </w:r>
      <w:r w:rsidR="00CB4C5D">
        <w:rPr>
          <w:rFonts w:ascii="Arial" w:eastAsia="Arial" w:hAnsi="Arial" w:cs="Arial"/>
          <w:b/>
          <w:bCs/>
          <w:sz w:val="22"/>
          <w:szCs w:val="22"/>
        </w:rPr>
        <w:t>0</w:t>
      </w:r>
      <w:r w:rsidR="00551FFA">
        <w:rPr>
          <w:rFonts w:ascii="Arial" w:eastAsia="Arial" w:hAnsi="Arial" w:cs="Arial"/>
          <w:sz w:val="22"/>
          <w:szCs w:val="22"/>
        </w:rPr>
        <w:t xml:space="preserve"> plots below and </w:t>
      </w:r>
      <w:r w:rsidR="000D4CE7" w:rsidRPr="00B00F77">
        <w:rPr>
          <w:rFonts w:ascii="Arial" w:eastAsia="Arial" w:hAnsi="Arial" w:cs="Arial"/>
          <w:sz w:val="22"/>
          <w:szCs w:val="22"/>
        </w:rPr>
        <w:t>shown in table 4.1 in the attached calculator.</w:t>
      </w:r>
      <w:r w:rsidR="002D686F">
        <w:rPr>
          <w:rFonts w:ascii="Arial" w:eastAsia="Arial" w:hAnsi="Arial" w:cs="Arial"/>
          <w:sz w:val="22"/>
          <w:szCs w:val="22"/>
        </w:rPr>
        <w:br/>
      </w:r>
    </w:p>
    <w:tbl>
      <w:tblPr>
        <w:tblStyle w:val="TableGrid"/>
        <w:tblW w:w="9493" w:type="dxa"/>
        <w:tblLook w:val="04A0" w:firstRow="1" w:lastRow="0" w:firstColumn="1" w:lastColumn="0" w:noHBand="0" w:noVBand="1"/>
      </w:tblPr>
      <w:tblGrid>
        <w:gridCol w:w="7821"/>
        <w:gridCol w:w="1672"/>
      </w:tblGrid>
      <w:tr w:rsidR="00F85175" w14:paraId="2458374D" w14:textId="77777777" w:rsidTr="00E16851">
        <w:tc>
          <w:tcPr>
            <w:tcW w:w="7821" w:type="dxa"/>
          </w:tcPr>
          <w:p w14:paraId="304E4210" w14:textId="2CB250FA" w:rsidR="00F85175" w:rsidRDefault="00333296" w:rsidP="00333296">
            <w:pPr>
              <w:rPr>
                <w:rFonts w:ascii="Arial" w:eastAsia="Arial" w:hAnsi="Arial" w:cs="Arial"/>
                <w:sz w:val="22"/>
                <w:szCs w:val="22"/>
              </w:rPr>
            </w:pPr>
            <w:r w:rsidRPr="00B00F77">
              <w:rPr>
                <w:rFonts w:ascii="Arial" w:eastAsia="Arial" w:hAnsi="Arial" w:cs="Arial"/>
                <w:sz w:val="22"/>
                <w:szCs w:val="22"/>
              </w:rPr>
              <w:t xml:space="preserve">The </w:t>
            </w:r>
            <w:r w:rsidR="006B5834">
              <w:rPr>
                <w:rFonts w:ascii="Arial" w:eastAsia="Arial" w:hAnsi="Arial" w:cs="Arial"/>
                <w:sz w:val="22"/>
                <w:szCs w:val="22"/>
              </w:rPr>
              <w:t>Plot</w:t>
            </w:r>
            <w:r w:rsidRPr="00B00F77">
              <w:rPr>
                <w:rFonts w:ascii="Arial" w:eastAsia="Arial" w:hAnsi="Arial" w:cs="Arial"/>
                <w:sz w:val="22"/>
                <w:szCs w:val="22"/>
              </w:rPr>
              <w:t xml:space="preserve"> connection administrative charge</w:t>
            </w:r>
          </w:p>
        </w:tc>
        <w:tc>
          <w:tcPr>
            <w:tcW w:w="1672" w:type="dxa"/>
          </w:tcPr>
          <w:p w14:paraId="454933E2" w14:textId="4A031911" w:rsidR="00F85175" w:rsidRDefault="00497E2E" w:rsidP="00CB4C5D">
            <w:pPr>
              <w:rPr>
                <w:rFonts w:ascii="Arial" w:eastAsia="Arial" w:hAnsi="Arial" w:cs="Arial"/>
                <w:sz w:val="22"/>
                <w:szCs w:val="22"/>
              </w:rPr>
            </w:pPr>
            <w:r w:rsidRPr="00B00F77">
              <w:rPr>
                <w:rFonts w:ascii="Arial" w:eastAsia="Arial" w:hAnsi="Arial" w:cs="Arial"/>
                <w:b/>
                <w:sz w:val="22"/>
                <w:szCs w:val="22"/>
              </w:rPr>
              <w:t>£</w:t>
            </w:r>
            <w:r w:rsidR="00AE3A44">
              <w:rPr>
                <w:rFonts w:ascii="Arial" w:eastAsia="Arial" w:hAnsi="Arial" w:cs="Arial"/>
                <w:b/>
                <w:sz w:val="22"/>
                <w:szCs w:val="22"/>
              </w:rPr>
              <w:t xml:space="preserve">    </w:t>
            </w:r>
            <w:r w:rsidR="00AD6050">
              <w:rPr>
                <w:rFonts w:ascii="Arial" w:eastAsia="Arial" w:hAnsi="Arial" w:cs="Arial"/>
                <w:b/>
                <w:sz w:val="22"/>
                <w:szCs w:val="22"/>
              </w:rPr>
              <w:t xml:space="preserve"> </w:t>
            </w:r>
            <w:r w:rsidR="00AD6050" w:rsidRPr="00CB4C5D">
              <w:rPr>
                <w:rFonts w:ascii="Arial" w:eastAsia="Arial" w:hAnsi="Arial" w:cs="Arial"/>
                <w:sz w:val="22"/>
                <w:szCs w:val="22"/>
              </w:rPr>
              <w:t xml:space="preserve"> </w:t>
            </w:r>
            <w:r w:rsidR="00CB4C5D">
              <w:rPr>
                <w:rFonts w:ascii="Arial" w:eastAsia="Arial" w:hAnsi="Arial" w:cs="Arial"/>
                <w:sz w:val="22"/>
                <w:szCs w:val="22"/>
              </w:rPr>
              <w:t xml:space="preserve">    </w:t>
            </w:r>
            <w:r w:rsidR="00AD6050" w:rsidRPr="00CB4C5D">
              <w:rPr>
                <w:rFonts w:ascii="Arial" w:eastAsia="Arial" w:hAnsi="Arial" w:cs="Arial"/>
                <w:sz w:val="22"/>
                <w:szCs w:val="22"/>
              </w:rPr>
              <w:t xml:space="preserve"> </w:t>
            </w:r>
            <w:r w:rsidR="00CB4C5D" w:rsidRPr="00CB4C5D">
              <w:rPr>
                <w:rFonts w:ascii="Arial" w:eastAsia="Arial" w:hAnsi="Arial" w:cs="Arial"/>
                <w:sz w:val="22"/>
                <w:szCs w:val="22"/>
              </w:rPr>
              <w:t>0.00</w:t>
            </w:r>
          </w:p>
        </w:tc>
      </w:tr>
      <w:tr w:rsidR="00F85175" w14:paraId="594DC9A0" w14:textId="77777777" w:rsidTr="00E16851">
        <w:tc>
          <w:tcPr>
            <w:tcW w:w="7821" w:type="dxa"/>
          </w:tcPr>
          <w:p w14:paraId="674E4269" w14:textId="6C9F1D90" w:rsidR="00F85175" w:rsidRDefault="00BD1BA1" w:rsidP="009551B3">
            <w:pPr>
              <w:rPr>
                <w:rFonts w:ascii="Arial" w:eastAsia="Arial" w:hAnsi="Arial" w:cs="Arial"/>
                <w:sz w:val="22"/>
                <w:szCs w:val="22"/>
              </w:rPr>
            </w:pPr>
            <w:r>
              <w:rPr>
                <w:rFonts w:ascii="Arial" w:eastAsia="Arial" w:hAnsi="Arial" w:cs="Arial"/>
                <w:sz w:val="22"/>
                <w:szCs w:val="22"/>
              </w:rPr>
              <w:t xml:space="preserve">The Commercial </w:t>
            </w:r>
            <w:r w:rsidR="009551B3">
              <w:rPr>
                <w:rFonts w:ascii="Arial" w:eastAsia="Arial" w:hAnsi="Arial" w:cs="Arial"/>
                <w:sz w:val="22"/>
                <w:szCs w:val="22"/>
              </w:rPr>
              <w:t>Plot Connection Admin Charge</w:t>
            </w:r>
          </w:p>
        </w:tc>
        <w:tc>
          <w:tcPr>
            <w:tcW w:w="1672" w:type="dxa"/>
          </w:tcPr>
          <w:p w14:paraId="4056B440" w14:textId="27944D1E" w:rsidR="00F85175" w:rsidRDefault="00707432" w:rsidP="00CB4C5D">
            <w:pPr>
              <w:rPr>
                <w:rFonts w:ascii="Arial" w:eastAsia="Arial" w:hAnsi="Arial" w:cs="Arial"/>
                <w:sz w:val="22"/>
                <w:szCs w:val="22"/>
              </w:rPr>
            </w:pPr>
            <w:r>
              <w:rPr>
                <w:rFonts w:ascii="Arial" w:eastAsia="Arial" w:hAnsi="Arial" w:cs="Arial"/>
                <w:sz w:val="22"/>
                <w:szCs w:val="22"/>
              </w:rPr>
              <w:t>£</w:t>
            </w:r>
            <w:r w:rsidR="006930D2">
              <w:rPr>
                <w:rFonts w:ascii="Arial" w:eastAsia="Arial" w:hAnsi="Arial" w:cs="Arial"/>
                <w:sz w:val="22"/>
                <w:szCs w:val="22"/>
              </w:rPr>
              <w:t xml:space="preserve">       </w:t>
            </w:r>
            <w:r w:rsidR="00407A8A">
              <w:rPr>
                <w:rFonts w:ascii="Arial" w:eastAsia="Arial" w:hAnsi="Arial" w:cs="Arial"/>
                <w:sz w:val="22"/>
                <w:szCs w:val="22"/>
              </w:rPr>
              <w:t xml:space="preserve">    </w:t>
            </w:r>
            <w:r>
              <w:rPr>
                <w:rFonts w:ascii="Arial" w:eastAsia="Arial" w:hAnsi="Arial" w:cs="Arial"/>
                <w:sz w:val="22"/>
                <w:szCs w:val="22"/>
              </w:rPr>
              <w:t>0.00</w:t>
            </w:r>
          </w:p>
        </w:tc>
      </w:tr>
      <w:tr w:rsidR="00F85175" w14:paraId="20856E07" w14:textId="77777777" w:rsidTr="00E16851">
        <w:tc>
          <w:tcPr>
            <w:tcW w:w="7821" w:type="dxa"/>
          </w:tcPr>
          <w:p w14:paraId="183CD8D1" w14:textId="51358EA5" w:rsidR="00F85175" w:rsidRDefault="00707432" w:rsidP="00707432">
            <w:pPr>
              <w:jc w:val="right"/>
              <w:rPr>
                <w:rFonts w:ascii="Arial" w:eastAsia="Arial" w:hAnsi="Arial" w:cs="Arial"/>
                <w:sz w:val="22"/>
                <w:szCs w:val="22"/>
              </w:rPr>
            </w:pPr>
            <w:r>
              <w:rPr>
                <w:rFonts w:ascii="Arial" w:eastAsia="Arial" w:hAnsi="Arial" w:cs="Arial"/>
                <w:sz w:val="22"/>
                <w:szCs w:val="22"/>
              </w:rPr>
              <w:t>VAT</w:t>
            </w:r>
          </w:p>
        </w:tc>
        <w:tc>
          <w:tcPr>
            <w:tcW w:w="1672" w:type="dxa"/>
          </w:tcPr>
          <w:p w14:paraId="71568DA9" w14:textId="584E69E5" w:rsidR="00F85175" w:rsidRDefault="00F00235" w:rsidP="00CB4C5D">
            <w:pPr>
              <w:rPr>
                <w:rFonts w:ascii="Arial" w:eastAsia="Arial" w:hAnsi="Arial" w:cs="Arial"/>
                <w:sz w:val="22"/>
                <w:szCs w:val="22"/>
              </w:rPr>
            </w:pPr>
            <w:r>
              <w:rPr>
                <w:rFonts w:ascii="Arial" w:eastAsia="Arial" w:hAnsi="Arial" w:cs="Arial"/>
                <w:sz w:val="22"/>
                <w:szCs w:val="22"/>
              </w:rPr>
              <w:t>£</w:t>
            </w:r>
            <w:r w:rsidR="006930D2">
              <w:rPr>
                <w:rFonts w:ascii="Arial" w:eastAsia="Arial" w:hAnsi="Arial" w:cs="Arial"/>
                <w:sz w:val="22"/>
                <w:szCs w:val="22"/>
              </w:rPr>
              <w:t xml:space="preserve">      </w:t>
            </w:r>
            <w:r w:rsidR="00407A8A">
              <w:rPr>
                <w:rFonts w:ascii="Arial" w:eastAsia="Arial" w:hAnsi="Arial" w:cs="Arial"/>
                <w:sz w:val="22"/>
                <w:szCs w:val="22"/>
              </w:rPr>
              <w:t xml:space="preserve">    </w:t>
            </w:r>
            <w:r w:rsidR="006930D2">
              <w:rPr>
                <w:rFonts w:ascii="Arial" w:eastAsia="Arial" w:hAnsi="Arial" w:cs="Arial"/>
                <w:sz w:val="22"/>
                <w:szCs w:val="22"/>
              </w:rPr>
              <w:t xml:space="preserve"> </w:t>
            </w:r>
            <w:r>
              <w:rPr>
                <w:rFonts w:ascii="Arial" w:eastAsia="Arial" w:hAnsi="Arial" w:cs="Arial"/>
                <w:sz w:val="22"/>
                <w:szCs w:val="22"/>
              </w:rPr>
              <w:t>0.00</w:t>
            </w:r>
          </w:p>
        </w:tc>
      </w:tr>
    </w:tbl>
    <w:p w14:paraId="143A99E4" w14:textId="77777777" w:rsidR="000D4CE7" w:rsidRPr="00B00F77" w:rsidRDefault="000D4CE7" w:rsidP="000D4CE7">
      <w:pPr>
        <w:jc w:val="both"/>
        <w:rPr>
          <w:rFonts w:ascii="Arial" w:eastAsia="Arial" w:hAnsi="Arial" w:cs="Arial"/>
          <w:b/>
          <w:sz w:val="22"/>
          <w:szCs w:val="22"/>
        </w:rPr>
      </w:pPr>
    </w:p>
    <w:p w14:paraId="272E7242" w14:textId="77777777" w:rsidR="000D4CE7" w:rsidRPr="00B00F77" w:rsidRDefault="000D4CE7" w:rsidP="000D4CE7">
      <w:pPr>
        <w:jc w:val="both"/>
        <w:rPr>
          <w:rFonts w:ascii="Arial" w:eastAsia="Arial" w:hAnsi="Arial" w:cs="Arial"/>
          <w:b/>
          <w:sz w:val="22"/>
          <w:szCs w:val="22"/>
          <w:u w:val="single"/>
        </w:rPr>
      </w:pPr>
      <w:r w:rsidRPr="00B00F77">
        <w:rPr>
          <w:rFonts w:ascii="Arial" w:eastAsia="Arial" w:hAnsi="Arial" w:cs="Arial"/>
          <w:b/>
          <w:sz w:val="22"/>
          <w:szCs w:val="22"/>
          <w:u w:val="single"/>
        </w:rPr>
        <w:t>Infrastructure Charges (S146)</w:t>
      </w:r>
    </w:p>
    <w:p w14:paraId="3BE20AD2" w14:textId="77777777" w:rsidR="000D4CE7" w:rsidRPr="00B00F77" w:rsidRDefault="000D4CE7" w:rsidP="000D4CE7">
      <w:pPr>
        <w:jc w:val="both"/>
        <w:rPr>
          <w:rFonts w:ascii="Arial" w:eastAsia="Arial" w:hAnsi="Arial" w:cs="Arial"/>
          <w:sz w:val="22"/>
          <w:szCs w:val="22"/>
        </w:rPr>
      </w:pPr>
    </w:p>
    <w:tbl>
      <w:tblPr>
        <w:tblW w:w="9461" w:type="dxa"/>
        <w:tblLook w:val="04A0" w:firstRow="1" w:lastRow="0" w:firstColumn="1" w:lastColumn="0" w:noHBand="0" w:noVBand="1"/>
      </w:tblPr>
      <w:tblGrid>
        <w:gridCol w:w="7901"/>
        <w:gridCol w:w="1560"/>
      </w:tblGrid>
      <w:tr w:rsidR="00CB1FDF" w:rsidRPr="00B00F77" w14:paraId="51990C36" w14:textId="77777777" w:rsidTr="31F68360">
        <w:trPr>
          <w:trHeight w:val="296"/>
        </w:trPr>
        <w:tc>
          <w:tcPr>
            <w:tcW w:w="79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C5E0A5" w14:textId="77777777" w:rsidR="000D4CE7" w:rsidRPr="00B00F77" w:rsidRDefault="000D4CE7" w:rsidP="0039481A">
            <w:pPr>
              <w:rPr>
                <w:rFonts w:ascii="Arial" w:eastAsia="Arial" w:hAnsi="Arial" w:cs="Arial"/>
                <w:sz w:val="22"/>
                <w:szCs w:val="22"/>
              </w:rPr>
            </w:pPr>
            <w:r w:rsidRPr="00B00F77">
              <w:rPr>
                <w:rFonts w:ascii="Arial" w:eastAsia="Arial" w:hAnsi="Arial" w:cs="Arial"/>
                <w:sz w:val="22"/>
                <w:szCs w:val="22"/>
              </w:rPr>
              <w:t xml:space="preserve">The infrastructure Charges for this site are </w:t>
            </w:r>
          </w:p>
        </w:tc>
        <w:tc>
          <w:tcPr>
            <w:tcW w:w="1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480948" w14:textId="679E120D" w:rsidR="000D4CE7" w:rsidRPr="00B00F77" w:rsidRDefault="000D4CE7" w:rsidP="0039481A">
            <w:pPr>
              <w:jc w:val="right"/>
              <w:rPr>
                <w:rFonts w:ascii="Arial" w:eastAsia="Arial" w:hAnsi="Arial" w:cs="Arial"/>
                <w:sz w:val="22"/>
                <w:szCs w:val="22"/>
              </w:rPr>
            </w:pPr>
            <w:r w:rsidRPr="00B00F77">
              <w:rPr>
                <w:rFonts w:ascii="Arial" w:eastAsia="Arial" w:hAnsi="Arial" w:cs="Arial"/>
                <w:sz w:val="22"/>
                <w:szCs w:val="22"/>
              </w:rPr>
              <w:t>£</w:t>
            </w:r>
            <w:r w:rsidR="00455780">
              <w:rPr>
                <w:rFonts w:ascii="Arial" w:eastAsia="Arial" w:hAnsi="Arial" w:cs="Arial"/>
                <w:sz w:val="22"/>
                <w:szCs w:val="22"/>
              </w:rPr>
              <w:t>00.00</w:t>
            </w:r>
          </w:p>
        </w:tc>
      </w:tr>
      <w:tr w:rsidR="00CB1FDF" w:rsidRPr="00B00F77" w14:paraId="70793FF4" w14:textId="77777777" w:rsidTr="31F68360">
        <w:trPr>
          <w:trHeight w:val="296"/>
        </w:trPr>
        <w:tc>
          <w:tcPr>
            <w:tcW w:w="7901" w:type="dxa"/>
            <w:tcBorders>
              <w:top w:val="nil"/>
              <w:left w:val="single" w:sz="4" w:space="0" w:color="auto"/>
              <w:bottom w:val="single" w:sz="4" w:space="0" w:color="auto"/>
              <w:right w:val="single" w:sz="4" w:space="0" w:color="auto"/>
            </w:tcBorders>
            <w:shd w:val="clear" w:color="auto" w:fill="auto"/>
            <w:noWrap/>
            <w:vAlign w:val="center"/>
            <w:hideMark/>
          </w:tcPr>
          <w:p w14:paraId="77765386" w14:textId="77777777" w:rsidR="000D4CE7" w:rsidRPr="00B00F77" w:rsidRDefault="000D4CE7" w:rsidP="0039481A">
            <w:pPr>
              <w:rPr>
                <w:rFonts w:ascii="Arial" w:eastAsia="Arial" w:hAnsi="Arial" w:cs="Arial"/>
                <w:sz w:val="22"/>
                <w:szCs w:val="22"/>
              </w:rPr>
            </w:pPr>
            <w:r w:rsidRPr="00B00F77">
              <w:rPr>
                <w:rFonts w:ascii="Arial" w:eastAsia="Arial" w:hAnsi="Arial" w:cs="Arial"/>
                <w:sz w:val="22"/>
                <w:szCs w:val="22"/>
              </w:rPr>
              <w:t>The income offset for this Site is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16F28B4" w14:textId="79FA46A4" w:rsidR="000D4CE7" w:rsidRPr="00B00F77" w:rsidRDefault="01876469" w:rsidP="0039481A">
            <w:pPr>
              <w:jc w:val="right"/>
              <w:rPr>
                <w:rFonts w:ascii="Arial" w:eastAsia="Arial" w:hAnsi="Arial" w:cs="Arial"/>
                <w:b/>
                <w:sz w:val="22"/>
                <w:szCs w:val="22"/>
              </w:rPr>
            </w:pPr>
            <w:r w:rsidRPr="00B00F77">
              <w:rPr>
                <w:rFonts w:ascii="Arial" w:eastAsia="Arial" w:hAnsi="Arial" w:cs="Arial"/>
                <w:sz w:val="22"/>
                <w:szCs w:val="22"/>
              </w:rPr>
              <w:t>-</w:t>
            </w:r>
            <w:r w:rsidR="000D4CE7" w:rsidRPr="00B00F77">
              <w:rPr>
                <w:rFonts w:ascii="Arial" w:eastAsia="Arial" w:hAnsi="Arial" w:cs="Arial"/>
                <w:b/>
                <w:bCs/>
                <w:sz w:val="22"/>
                <w:szCs w:val="22"/>
              </w:rPr>
              <w:t>£</w:t>
            </w:r>
            <w:r w:rsidR="00CB4C5D">
              <w:rPr>
                <w:rFonts w:ascii="Arial" w:eastAsia="Arial" w:hAnsi="Arial" w:cs="Arial"/>
                <w:b/>
                <w:bCs/>
                <w:sz w:val="22"/>
                <w:szCs w:val="22"/>
              </w:rPr>
              <w:t>00.00</w:t>
            </w:r>
          </w:p>
        </w:tc>
      </w:tr>
      <w:tr w:rsidR="00CB1FDF" w:rsidRPr="00B00F77" w14:paraId="1CF6D1C4" w14:textId="77777777" w:rsidTr="31F68360">
        <w:trPr>
          <w:trHeight w:val="296"/>
        </w:trPr>
        <w:tc>
          <w:tcPr>
            <w:tcW w:w="7901" w:type="dxa"/>
            <w:tcBorders>
              <w:top w:val="nil"/>
              <w:left w:val="single" w:sz="4" w:space="0" w:color="auto"/>
              <w:bottom w:val="single" w:sz="4" w:space="0" w:color="auto"/>
              <w:right w:val="single" w:sz="4" w:space="0" w:color="auto"/>
            </w:tcBorders>
            <w:shd w:val="clear" w:color="auto" w:fill="auto"/>
            <w:noWrap/>
            <w:vAlign w:val="bottom"/>
            <w:hideMark/>
          </w:tcPr>
          <w:p w14:paraId="7697672D" w14:textId="77777777" w:rsidR="000D4CE7" w:rsidRPr="00B00F77" w:rsidRDefault="000D4CE7" w:rsidP="0039481A">
            <w:pPr>
              <w:rPr>
                <w:rFonts w:ascii="Arial" w:eastAsia="Arial" w:hAnsi="Arial" w:cs="Arial"/>
                <w:sz w:val="22"/>
                <w:szCs w:val="22"/>
              </w:rPr>
            </w:pPr>
            <w:r w:rsidRPr="00B00F77">
              <w:rPr>
                <w:rFonts w:ascii="Arial" w:eastAsia="Arial" w:hAnsi="Arial" w:cs="Arial"/>
                <w:sz w:val="22"/>
                <w:szCs w:val="22"/>
              </w:rPr>
              <w:t>The Discounted infrastructure charges payable for this site are</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295E2D26" w14:textId="1EE7698D" w:rsidR="000D4CE7" w:rsidRPr="00B00F77" w:rsidRDefault="000D4CE7" w:rsidP="0039481A">
            <w:pPr>
              <w:jc w:val="right"/>
              <w:rPr>
                <w:rFonts w:ascii="Arial" w:eastAsia="Arial" w:hAnsi="Arial" w:cs="Arial"/>
                <w:sz w:val="22"/>
                <w:szCs w:val="22"/>
              </w:rPr>
            </w:pPr>
            <w:r w:rsidRPr="00B00F77">
              <w:rPr>
                <w:rFonts w:ascii="Arial" w:eastAsia="Arial" w:hAnsi="Arial" w:cs="Arial"/>
                <w:b/>
                <w:bCs/>
                <w:sz w:val="22"/>
                <w:szCs w:val="22"/>
              </w:rPr>
              <w:t xml:space="preserve"> </w:t>
            </w:r>
            <w:r w:rsidRPr="00B00F77">
              <w:rPr>
                <w:rFonts w:ascii="Arial" w:eastAsia="Arial" w:hAnsi="Arial" w:cs="Arial"/>
                <w:sz w:val="22"/>
                <w:szCs w:val="22"/>
              </w:rPr>
              <w:t>£</w:t>
            </w:r>
            <w:r w:rsidR="00CB4C5D">
              <w:rPr>
                <w:rFonts w:ascii="Arial" w:eastAsia="Arial" w:hAnsi="Arial" w:cs="Arial"/>
                <w:sz w:val="22"/>
                <w:szCs w:val="22"/>
              </w:rPr>
              <w:t>00.00</w:t>
            </w:r>
          </w:p>
        </w:tc>
      </w:tr>
      <w:tr w:rsidR="00CB1FDF" w:rsidRPr="00B00F77" w14:paraId="3A80A7BA" w14:textId="77777777" w:rsidTr="31F68360">
        <w:trPr>
          <w:trHeight w:val="296"/>
        </w:trPr>
        <w:tc>
          <w:tcPr>
            <w:tcW w:w="7901" w:type="dxa"/>
            <w:tcBorders>
              <w:top w:val="nil"/>
              <w:left w:val="single" w:sz="4" w:space="0" w:color="auto"/>
              <w:bottom w:val="single" w:sz="4" w:space="0" w:color="auto"/>
              <w:right w:val="single" w:sz="4" w:space="0" w:color="auto"/>
            </w:tcBorders>
            <w:shd w:val="clear" w:color="auto" w:fill="auto"/>
            <w:noWrap/>
            <w:vAlign w:val="center"/>
            <w:hideMark/>
          </w:tcPr>
          <w:p w14:paraId="43DA0034" w14:textId="77777777" w:rsidR="000D4CE7" w:rsidRPr="00B00F77" w:rsidRDefault="000D4CE7" w:rsidP="0039481A">
            <w:pPr>
              <w:rPr>
                <w:rFonts w:ascii="Arial" w:eastAsia="Arial" w:hAnsi="Arial" w:cs="Arial"/>
                <w:sz w:val="22"/>
                <w:szCs w:val="22"/>
              </w:rPr>
            </w:pPr>
            <w:r w:rsidRPr="00B00F77">
              <w:rPr>
                <w:rFonts w:ascii="Arial" w:eastAsia="Arial" w:hAnsi="Arial" w:cs="Arial"/>
                <w:sz w:val="22"/>
                <w:szCs w:val="22"/>
              </w:rPr>
              <w:t>         Water Infrastructure charge per plot, payable upon connection.</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1D46A6FB" w14:textId="4BC344B8" w:rsidR="000D4CE7" w:rsidRPr="00B00F77" w:rsidRDefault="000D4CE7" w:rsidP="0039481A">
            <w:pPr>
              <w:jc w:val="right"/>
              <w:rPr>
                <w:rFonts w:ascii="Arial" w:eastAsia="Arial" w:hAnsi="Arial" w:cs="Arial"/>
                <w:sz w:val="22"/>
                <w:szCs w:val="22"/>
              </w:rPr>
            </w:pPr>
            <w:r w:rsidRPr="00B00F77">
              <w:rPr>
                <w:rFonts w:ascii="Arial" w:eastAsia="Arial" w:hAnsi="Arial" w:cs="Arial"/>
                <w:sz w:val="22"/>
                <w:szCs w:val="22"/>
              </w:rPr>
              <w:t xml:space="preserve"> £</w:t>
            </w:r>
            <w:r w:rsidR="00CB4C5D">
              <w:rPr>
                <w:rFonts w:ascii="Arial" w:eastAsia="Arial" w:hAnsi="Arial" w:cs="Arial"/>
                <w:sz w:val="22"/>
                <w:szCs w:val="22"/>
              </w:rPr>
              <w:t>00.00</w:t>
            </w:r>
            <w:r w:rsidRPr="00B00F77">
              <w:rPr>
                <w:rFonts w:ascii="Arial" w:eastAsia="Arial" w:hAnsi="Arial" w:cs="Arial"/>
                <w:sz w:val="22"/>
                <w:szCs w:val="22"/>
              </w:rPr>
              <w:t xml:space="preserve"> </w:t>
            </w:r>
          </w:p>
        </w:tc>
      </w:tr>
      <w:tr w:rsidR="000D4CE7" w:rsidRPr="00B00F77" w14:paraId="37014596" w14:textId="77777777" w:rsidTr="31F68360">
        <w:trPr>
          <w:trHeight w:val="296"/>
        </w:trPr>
        <w:tc>
          <w:tcPr>
            <w:tcW w:w="7901" w:type="dxa"/>
            <w:tcBorders>
              <w:top w:val="nil"/>
              <w:left w:val="single" w:sz="4" w:space="0" w:color="auto"/>
              <w:bottom w:val="single" w:sz="4" w:space="0" w:color="auto"/>
              <w:right w:val="single" w:sz="4" w:space="0" w:color="auto"/>
            </w:tcBorders>
            <w:shd w:val="clear" w:color="auto" w:fill="auto"/>
            <w:noWrap/>
            <w:vAlign w:val="center"/>
            <w:hideMark/>
          </w:tcPr>
          <w:p w14:paraId="74AF5B6A" w14:textId="77777777" w:rsidR="000D4CE7" w:rsidRPr="00B00F77" w:rsidRDefault="000D4CE7" w:rsidP="0039481A">
            <w:pPr>
              <w:rPr>
                <w:rFonts w:ascii="Arial" w:eastAsia="Arial" w:hAnsi="Arial" w:cs="Arial"/>
                <w:sz w:val="22"/>
                <w:szCs w:val="22"/>
              </w:rPr>
            </w:pPr>
            <w:r w:rsidRPr="00B00F77">
              <w:rPr>
                <w:rFonts w:ascii="Arial" w:eastAsia="Arial" w:hAnsi="Arial" w:cs="Arial"/>
                <w:sz w:val="22"/>
                <w:szCs w:val="22"/>
              </w:rPr>
              <w:t xml:space="preserve">         Sewerage Infrastructure charge per plot, payable upon connection. </w:t>
            </w:r>
          </w:p>
        </w:tc>
        <w:tc>
          <w:tcPr>
            <w:tcW w:w="1560" w:type="dxa"/>
            <w:tcBorders>
              <w:top w:val="nil"/>
              <w:left w:val="single" w:sz="4" w:space="0" w:color="auto"/>
              <w:bottom w:val="single" w:sz="4" w:space="0" w:color="auto"/>
              <w:right w:val="single" w:sz="4" w:space="0" w:color="auto"/>
            </w:tcBorders>
            <w:shd w:val="clear" w:color="auto" w:fill="auto"/>
            <w:noWrap/>
            <w:vAlign w:val="bottom"/>
            <w:hideMark/>
          </w:tcPr>
          <w:p w14:paraId="0652F157" w14:textId="5E505761" w:rsidR="000D4CE7" w:rsidRPr="00B00F77" w:rsidRDefault="000D4CE7" w:rsidP="0039481A">
            <w:pPr>
              <w:jc w:val="right"/>
              <w:rPr>
                <w:rFonts w:ascii="Arial" w:eastAsia="Arial" w:hAnsi="Arial" w:cs="Arial"/>
                <w:sz w:val="22"/>
                <w:szCs w:val="22"/>
              </w:rPr>
            </w:pPr>
            <w:r w:rsidRPr="00B00F77">
              <w:rPr>
                <w:rFonts w:ascii="Arial" w:eastAsia="Arial" w:hAnsi="Arial" w:cs="Arial"/>
                <w:sz w:val="22"/>
                <w:szCs w:val="22"/>
              </w:rPr>
              <w:t xml:space="preserve">  £</w:t>
            </w:r>
            <w:r w:rsidR="00CB4C5D">
              <w:rPr>
                <w:rFonts w:ascii="Arial" w:eastAsia="Arial" w:hAnsi="Arial" w:cs="Arial"/>
                <w:sz w:val="22"/>
                <w:szCs w:val="22"/>
              </w:rPr>
              <w:t>00.00</w:t>
            </w:r>
          </w:p>
        </w:tc>
      </w:tr>
    </w:tbl>
    <w:p w14:paraId="46D7610F" w14:textId="39ADEFAC" w:rsidR="000D4CE7" w:rsidRPr="00B00F77" w:rsidRDefault="000D4CE7" w:rsidP="000D4CE7">
      <w:pPr>
        <w:jc w:val="both"/>
        <w:rPr>
          <w:rFonts w:ascii="Arial" w:eastAsia="Arial" w:hAnsi="Arial" w:cs="Arial"/>
          <w:sz w:val="22"/>
          <w:szCs w:val="22"/>
        </w:rPr>
      </w:pPr>
    </w:p>
    <w:tbl>
      <w:tblPr>
        <w:tblStyle w:val="TableGrid"/>
        <w:tblW w:w="9493" w:type="dxa"/>
        <w:tblLook w:val="04A0" w:firstRow="1" w:lastRow="0" w:firstColumn="1" w:lastColumn="0" w:noHBand="0" w:noVBand="1"/>
      </w:tblPr>
      <w:tblGrid>
        <w:gridCol w:w="7933"/>
        <w:gridCol w:w="1560"/>
      </w:tblGrid>
      <w:tr w:rsidR="00CB1FDF" w:rsidRPr="00B00F77" w14:paraId="60A67480" w14:textId="77777777" w:rsidTr="002D0C59">
        <w:trPr>
          <w:trHeight w:val="318"/>
        </w:trPr>
        <w:tc>
          <w:tcPr>
            <w:tcW w:w="7933" w:type="dxa"/>
          </w:tcPr>
          <w:p w14:paraId="7C9700FD" w14:textId="4F3663BA" w:rsidR="00ED1FDB" w:rsidRPr="00B00F77" w:rsidRDefault="5F9B4DE2" w:rsidP="25559FEA">
            <w:pPr>
              <w:jc w:val="both"/>
              <w:rPr>
                <w:rFonts w:ascii="Arial" w:eastAsia="Arial" w:hAnsi="Arial" w:cs="Arial"/>
                <w:sz w:val="22"/>
                <w:szCs w:val="22"/>
              </w:rPr>
            </w:pPr>
            <w:r w:rsidRPr="00B00F77">
              <w:rPr>
                <w:rFonts w:ascii="Arial" w:eastAsia="Arial" w:hAnsi="Arial" w:cs="Arial"/>
                <w:sz w:val="22"/>
                <w:szCs w:val="22"/>
              </w:rPr>
              <w:t>Non-</w:t>
            </w:r>
            <w:r w:rsidR="56DF4B40" w:rsidRPr="00B00F77">
              <w:rPr>
                <w:rFonts w:ascii="Arial" w:eastAsia="Arial" w:hAnsi="Arial" w:cs="Arial"/>
                <w:sz w:val="22"/>
                <w:szCs w:val="22"/>
              </w:rPr>
              <w:t>Contestable Works carried out by Wessex</w:t>
            </w:r>
          </w:p>
          <w:p w14:paraId="55B64FFE" w14:textId="55997E81" w:rsidR="009D0A7B" w:rsidRPr="00B00F77" w:rsidRDefault="009D0A7B" w:rsidP="25559FEA">
            <w:pPr>
              <w:jc w:val="both"/>
              <w:rPr>
                <w:rFonts w:ascii="Arial" w:eastAsia="Arial" w:hAnsi="Arial" w:cs="Arial"/>
                <w:sz w:val="22"/>
                <w:szCs w:val="22"/>
              </w:rPr>
            </w:pPr>
          </w:p>
        </w:tc>
        <w:tc>
          <w:tcPr>
            <w:tcW w:w="1560" w:type="dxa"/>
          </w:tcPr>
          <w:p w14:paraId="4E279C5D" w14:textId="7A461E67" w:rsidR="00ED1FDB" w:rsidRPr="00B00F77" w:rsidRDefault="5F9B4DE2" w:rsidP="25559FEA">
            <w:pPr>
              <w:jc w:val="right"/>
              <w:rPr>
                <w:rFonts w:ascii="Arial" w:eastAsia="Arial" w:hAnsi="Arial" w:cs="Arial"/>
                <w:b/>
                <w:sz w:val="22"/>
                <w:szCs w:val="22"/>
              </w:rPr>
            </w:pPr>
            <w:r w:rsidRPr="00B00F77">
              <w:rPr>
                <w:rFonts w:ascii="Arial" w:eastAsia="Arial" w:hAnsi="Arial" w:cs="Arial"/>
                <w:b/>
                <w:sz w:val="22"/>
                <w:szCs w:val="22"/>
              </w:rPr>
              <w:t>£</w:t>
            </w:r>
            <w:r w:rsidR="00D00955">
              <w:rPr>
                <w:rFonts w:ascii="Arial" w:eastAsia="Arial" w:hAnsi="Arial" w:cs="Arial"/>
                <w:b/>
                <w:bCs/>
                <w:sz w:val="22"/>
                <w:szCs w:val="22"/>
              </w:rPr>
              <w:t>11,440.00</w:t>
            </w:r>
          </w:p>
        </w:tc>
      </w:tr>
      <w:tr w:rsidR="009D0A7B" w:rsidRPr="00B00F77" w14:paraId="0E3C2AB5" w14:textId="77777777" w:rsidTr="002D0C59">
        <w:trPr>
          <w:trHeight w:val="195"/>
        </w:trPr>
        <w:tc>
          <w:tcPr>
            <w:tcW w:w="7933" w:type="dxa"/>
          </w:tcPr>
          <w:p w14:paraId="3B8AD110" w14:textId="2DFF217B" w:rsidR="009D0A7B" w:rsidRPr="00B00F77" w:rsidRDefault="5F9B4DE2" w:rsidP="25559FEA">
            <w:pPr>
              <w:jc w:val="both"/>
              <w:rPr>
                <w:rFonts w:ascii="Arial" w:eastAsia="Arial" w:hAnsi="Arial" w:cs="Arial"/>
                <w:sz w:val="22"/>
                <w:szCs w:val="22"/>
              </w:rPr>
            </w:pPr>
            <w:r w:rsidRPr="00B00F77">
              <w:rPr>
                <w:rFonts w:ascii="Arial" w:eastAsia="Arial" w:hAnsi="Arial" w:cs="Arial"/>
                <w:sz w:val="22"/>
                <w:szCs w:val="22"/>
              </w:rPr>
              <w:t xml:space="preserve">Additional </w:t>
            </w:r>
            <w:r w:rsidR="00CB4C5D">
              <w:rPr>
                <w:rFonts w:ascii="Arial" w:eastAsia="Arial" w:hAnsi="Arial" w:cs="Arial"/>
                <w:sz w:val="22"/>
                <w:szCs w:val="22"/>
              </w:rPr>
              <w:t>Offsite</w:t>
            </w:r>
            <w:r w:rsidRPr="00B00F77">
              <w:rPr>
                <w:rFonts w:ascii="Arial" w:eastAsia="Arial" w:hAnsi="Arial" w:cs="Arial"/>
                <w:sz w:val="22"/>
                <w:szCs w:val="22"/>
              </w:rPr>
              <w:t xml:space="preserve"> Works carried out by Wessex</w:t>
            </w:r>
            <w:r w:rsidR="000A7C7A">
              <w:rPr>
                <w:rFonts w:ascii="Arial" w:eastAsia="Arial" w:hAnsi="Arial" w:cs="Arial"/>
                <w:sz w:val="22"/>
                <w:szCs w:val="22"/>
              </w:rPr>
              <w:t xml:space="preserve"> </w:t>
            </w:r>
          </w:p>
          <w:p w14:paraId="6AF391A6" w14:textId="77777777" w:rsidR="009D0A7B" w:rsidRPr="00B00F77" w:rsidRDefault="009D0A7B" w:rsidP="25559FEA">
            <w:pPr>
              <w:jc w:val="both"/>
              <w:rPr>
                <w:rFonts w:ascii="Arial" w:eastAsia="Arial" w:hAnsi="Arial" w:cs="Arial"/>
                <w:sz w:val="22"/>
                <w:szCs w:val="22"/>
              </w:rPr>
            </w:pPr>
          </w:p>
        </w:tc>
        <w:tc>
          <w:tcPr>
            <w:tcW w:w="1560" w:type="dxa"/>
          </w:tcPr>
          <w:p w14:paraId="1D27783B" w14:textId="1B658AA9" w:rsidR="009D0A7B" w:rsidRPr="00B00F77" w:rsidRDefault="00D00955" w:rsidP="25559FEA">
            <w:pPr>
              <w:jc w:val="right"/>
              <w:rPr>
                <w:rFonts w:ascii="Arial" w:eastAsia="Arial" w:hAnsi="Arial" w:cs="Arial"/>
                <w:b/>
                <w:sz w:val="22"/>
                <w:szCs w:val="22"/>
              </w:rPr>
            </w:pPr>
            <w:r w:rsidRPr="00D00955">
              <w:rPr>
                <w:rFonts w:ascii="Arial" w:eastAsia="Arial" w:hAnsi="Arial" w:cs="Arial"/>
                <w:b/>
                <w:sz w:val="22"/>
                <w:szCs w:val="22"/>
              </w:rPr>
              <w:t>£256,673.06</w:t>
            </w:r>
          </w:p>
        </w:tc>
      </w:tr>
    </w:tbl>
    <w:p w14:paraId="60D06A68" w14:textId="77777777" w:rsidR="00ED1FDB" w:rsidRPr="00B00F77" w:rsidRDefault="00ED1FDB" w:rsidP="000D4CE7">
      <w:pPr>
        <w:jc w:val="both"/>
        <w:rPr>
          <w:rFonts w:ascii="Arial" w:eastAsia="Arial" w:hAnsi="Arial" w:cs="Arial"/>
          <w:sz w:val="22"/>
          <w:szCs w:val="22"/>
        </w:rPr>
      </w:pPr>
    </w:p>
    <w:p w14:paraId="4FB366EC" w14:textId="77777777" w:rsidR="000D4CE7" w:rsidRPr="00B00F77" w:rsidRDefault="000D4CE7" w:rsidP="000D4CE7">
      <w:pPr>
        <w:rPr>
          <w:rFonts w:ascii="Arial" w:eastAsia="Arial" w:hAnsi="Arial" w:cs="Arial"/>
          <w:sz w:val="22"/>
          <w:szCs w:val="22"/>
        </w:rPr>
      </w:pPr>
      <w:r w:rsidRPr="00B00F77">
        <w:rPr>
          <w:rFonts w:ascii="Arial" w:eastAsia="Arial" w:hAnsi="Arial" w:cs="Arial"/>
          <w:sz w:val="22"/>
          <w:szCs w:val="22"/>
        </w:rPr>
        <w:t>How we arrived at these charges are shown in the attached Developers Calculator (S51, S45 and S146 tabs)</w:t>
      </w:r>
    </w:p>
    <w:p w14:paraId="308049D8" w14:textId="77777777" w:rsidR="000D4CE7" w:rsidRPr="00B00F77" w:rsidRDefault="000D4CE7" w:rsidP="000D4CE7">
      <w:pPr>
        <w:jc w:val="both"/>
        <w:rPr>
          <w:rFonts w:ascii="Arial" w:eastAsia="Arial" w:hAnsi="Arial" w:cs="Arial"/>
          <w:sz w:val="22"/>
          <w:szCs w:val="22"/>
        </w:rPr>
      </w:pPr>
    </w:p>
    <w:tbl>
      <w:tblPr>
        <w:tblStyle w:val="TableGrid"/>
        <w:tblW w:w="9493" w:type="dxa"/>
        <w:tblLook w:val="04A0" w:firstRow="1" w:lastRow="0" w:firstColumn="1" w:lastColumn="0" w:noHBand="0" w:noVBand="1"/>
      </w:tblPr>
      <w:tblGrid>
        <w:gridCol w:w="7892"/>
        <w:gridCol w:w="1601"/>
      </w:tblGrid>
      <w:tr w:rsidR="00CB1FDF" w:rsidRPr="00B00F77" w14:paraId="12BB34D2" w14:textId="77777777" w:rsidTr="00E16851">
        <w:trPr>
          <w:trHeight w:val="606"/>
        </w:trPr>
        <w:tc>
          <w:tcPr>
            <w:tcW w:w="7892" w:type="dxa"/>
          </w:tcPr>
          <w:p w14:paraId="449DC2B4" w14:textId="77777777" w:rsidR="000D4CE7" w:rsidRPr="00B00F77" w:rsidRDefault="000D4CE7" w:rsidP="25559FEA">
            <w:pPr>
              <w:rPr>
                <w:rFonts w:ascii="Arial" w:eastAsia="Arial" w:hAnsi="Arial" w:cs="Arial"/>
                <w:sz w:val="22"/>
                <w:szCs w:val="22"/>
              </w:rPr>
            </w:pPr>
            <w:r w:rsidRPr="00B00F77">
              <w:rPr>
                <w:rFonts w:ascii="Arial" w:eastAsia="Arial" w:hAnsi="Arial" w:cs="Arial"/>
                <w:sz w:val="22"/>
                <w:szCs w:val="22"/>
              </w:rPr>
              <w:t>Total amount excluding VAT</w:t>
            </w:r>
          </w:p>
        </w:tc>
        <w:tc>
          <w:tcPr>
            <w:tcW w:w="1601" w:type="dxa"/>
          </w:tcPr>
          <w:p w14:paraId="77304B07" w14:textId="4D5D1C43" w:rsidR="000D4CE7" w:rsidRPr="00B240FB" w:rsidRDefault="56046B0B" w:rsidP="00B240FB">
            <w:pPr>
              <w:jc w:val="right"/>
              <w:rPr>
                <w:rFonts w:ascii="Arial" w:eastAsia="Arial" w:hAnsi="Arial" w:cs="Arial"/>
                <w:b/>
                <w:bCs/>
                <w:sz w:val="22"/>
                <w:szCs w:val="22"/>
              </w:rPr>
            </w:pPr>
            <w:r w:rsidRPr="00B00F77">
              <w:rPr>
                <w:rFonts w:ascii="Arial" w:eastAsia="Arial" w:hAnsi="Arial" w:cs="Arial"/>
                <w:b/>
                <w:bCs/>
                <w:sz w:val="22"/>
                <w:szCs w:val="22"/>
              </w:rPr>
              <w:t>£</w:t>
            </w:r>
            <w:r w:rsidR="009B57EC">
              <w:rPr>
                <w:rFonts w:ascii="Arial" w:eastAsia="Arial" w:hAnsi="Arial" w:cs="Arial"/>
                <w:b/>
                <w:bCs/>
                <w:sz w:val="22"/>
                <w:szCs w:val="22"/>
              </w:rPr>
              <w:t>268,113.06</w:t>
            </w:r>
          </w:p>
        </w:tc>
      </w:tr>
      <w:tr w:rsidR="00CB1FDF" w:rsidRPr="00B00F77" w14:paraId="667E7A2C" w14:textId="77777777" w:rsidTr="00E16851">
        <w:trPr>
          <w:trHeight w:val="399"/>
        </w:trPr>
        <w:tc>
          <w:tcPr>
            <w:tcW w:w="7892" w:type="dxa"/>
          </w:tcPr>
          <w:p w14:paraId="32E617B5" w14:textId="77777777" w:rsidR="000D4CE7" w:rsidRPr="00B00F77" w:rsidRDefault="000D4CE7" w:rsidP="25559FEA">
            <w:pPr>
              <w:rPr>
                <w:rFonts w:ascii="Arial" w:eastAsia="Arial" w:hAnsi="Arial" w:cs="Arial"/>
                <w:sz w:val="22"/>
                <w:szCs w:val="22"/>
              </w:rPr>
            </w:pPr>
            <w:r w:rsidRPr="00B00F77">
              <w:rPr>
                <w:rFonts w:ascii="Arial" w:eastAsia="Arial" w:hAnsi="Arial" w:cs="Arial"/>
                <w:sz w:val="22"/>
                <w:szCs w:val="22"/>
              </w:rPr>
              <w:t>Income Offset (Discount)</w:t>
            </w:r>
          </w:p>
        </w:tc>
        <w:tc>
          <w:tcPr>
            <w:tcW w:w="1601" w:type="dxa"/>
          </w:tcPr>
          <w:p w14:paraId="4028562B" w14:textId="6FCB47EA" w:rsidR="000D4CE7" w:rsidRPr="00B00F77" w:rsidRDefault="73C69B9C" w:rsidP="25559FEA">
            <w:pPr>
              <w:jc w:val="right"/>
              <w:rPr>
                <w:rFonts w:ascii="Arial" w:eastAsia="Arial" w:hAnsi="Arial" w:cs="Arial"/>
                <w:b/>
                <w:sz w:val="22"/>
                <w:szCs w:val="22"/>
              </w:rPr>
            </w:pPr>
            <w:r w:rsidRPr="00B00F77">
              <w:rPr>
                <w:rFonts w:ascii="Arial" w:eastAsia="Arial" w:hAnsi="Arial" w:cs="Arial"/>
                <w:b/>
                <w:bCs/>
                <w:sz w:val="22"/>
                <w:szCs w:val="22"/>
              </w:rPr>
              <w:t>-£</w:t>
            </w:r>
            <w:r w:rsidR="00D00955">
              <w:rPr>
                <w:rFonts w:ascii="Arial" w:eastAsia="Arial" w:hAnsi="Arial" w:cs="Arial"/>
                <w:b/>
                <w:bCs/>
                <w:sz w:val="22"/>
                <w:szCs w:val="22"/>
              </w:rPr>
              <w:t>00.00</w:t>
            </w:r>
          </w:p>
        </w:tc>
      </w:tr>
      <w:tr w:rsidR="00CB1FDF" w:rsidRPr="00B00F77" w14:paraId="688562C2" w14:textId="77777777" w:rsidTr="00E16851">
        <w:trPr>
          <w:trHeight w:val="433"/>
        </w:trPr>
        <w:tc>
          <w:tcPr>
            <w:tcW w:w="7892" w:type="dxa"/>
          </w:tcPr>
          <w:p w14:paraId="1D21DFED" w14:textId="0E115A65" w:rsidR="000D4CE7" w:rsidRPr="00B00F77" w:rsidRDefault="000D4CE7" w:rsidP="25559FEA">
            <w:pPr>
              <w:rPr>
                <w:rFonts w:ascii="Arial" w:eastAsia="Arial" w:hAnsi="Arial" w:cs="Arial"/>
                <w:sz w:val="22"/>
                <w:szCs w:val="22"/>
              </w:rPr>
            </w:pPr>
            <w:r w:rsidRPr="00B00F77">
              <w:rPr>
                <w:rFonts w:ascii="Arial" w:eastAsia="Arial" w:hAnsi="Arial" w:cs="Arial"/>
                <w:sz w:val="22"/>
                <w:szCs w:val="22"/>
              </w:rPr>
              <w:t>VAT</w:t>
            </w:r>
            <w:r w:rsidR="009B57EC">
              <w:rPr>
                <w:rFonts w:ascii="Arial" w:eastAsia="Arial" w:hAnsi="Arial" w:cs="Arial"/>
                <w:sz w:val="22"/>
                <w:szCs w:val="22"/>
              </w:rPr>
              <w:t>@ 20%</w:t>
            </w:r>
          </w:p>
        </w:tc>
        <w:tc>
          <w:tcPr>
            <w:tcW w:w="1601" w:type="dxa"/>
          </w:tcPr>
          <w:p w14:paraId="379836D4" w14:textId="19BEA0F9" w:rsidR="000D4CE7" w:rsidRPr="00B00F77" w:rsidRDefault="000D4CE7" w:rsidP="25559FEA">
            <w:pPr>
              <w:jc w:val="right"/>
              <w:rPr>
                <w:rFonts w:ascii="Arial" w:eastAsia="Arial" w:hAnsi="Arial" w:cs="Arial"/>
                <w:sz w:val="22"/>
                <w:szCs w:val="22"/>
              </w:rPr>
            </w:pPr>
            <w:r w:rsidRPr="00B00F77">
              <w:rPr>
                <w:rFonts w:ascii="Arial" w:eastAsia="Arial" w:hAnsi="Arial" w:cs="Arial"/>
                <w:b/>
                <w:sz w:val="22"/>
                <w:szCs w:val="22"/>
              </w:rPr>
              <w:t>£</w:t>
            </w:r>
            <w:r w:rsidR="009B57EC">
              <w:rPr>
                <w:rFonts w:ascii="Arial" w:eastAsia="Arial" w:hAnsi="Arial" w:cs="Arial"/>
                <w:b/>
                <w:sz w:val="22"/>
                <w:szCs w:val="22"/>
              </w:rPr>
              <w:t>53,622.61</w:t>
            </w:r>
          </w:p>
          <w:p w14:paraId="657C318A" w14:textId="77777777" w:rsidR="000D4CE7" w:rsidRPr="00B00F77" w:rsidRDefault="000D4CE7" w:rsidP="25559FEA">
            <w:pPr>
              <w:jc w:val="right"/>
              <w:rPr>
                <w:rFonts w:ascii="Arial" w:eastAsia="Arial" w:hAnsi="Arial" w:cs="Arial"/>
                <w:sz w:val="22"/>
                <w:szCs w:val="22"/>
              </w:rPr>
            </w:pPr>
          </w:p>
        </w:tc>
      </w:tr>
      <w:tr w:rsidR="000D4CE7" w:rsidRPr="00B00F77" w14:paraId="5199A8E1" w14:textId="77777777" w:rsidTr="00E16851">
        <w:trPr>
          <w:trHeight w:val="371"/>
        </w:trPr>
        <w:tc>
          <w:tcPr>
            <w:tcW w:w="7892" w:type="dxa"/>
          </w:tcPr>
          <w:p w14:paraId="602A8E55" w14:textId="77777777" w:rsidR="000D4CE7" w:rsidRPr="00B00F77" w:rsidRDefault="000D4CE7" w:rsidP="25559FEA">
            <w:pPr>
              <w:jc w:val="both"/>
              <w:rPr>
                <w:rFonts w:ascii="Arial" w:eastAsia="Arial" w:hAnsi="Arial" w:cs="Arial"/>
                <w:sz w:val="22"/>
                <w:szCs w:val="22"/>
              </w:rPr>
            </w:pPr>
            <w:r w:rsidRPr="00B00F77">
              <w:rPr>
                <w:rFonts w:ascii="Arial" w:eastAsia="Arial" w:hAnsi="Arial" w:cs="Arial"/>
                <w:sz w:val="22"/>
                <w:szCs w:val="22"/>
              </w:rPr>
              <w:t>Total Cost Payable</w:t>
            </w:r>
          </w:p>
          <w:p w14:paraId="5BA33542" w14:textId="77777777" w:rsidR="000D4CE7" w:rsidRPr="00B00F77" w:rsidRDefault="000D4CE7" w:rsidP="25559FEA">
            <w:pPr>
              <w:rPr>
                <w:rFonts w:ascii="Arial" w:eastAsia="Arial" w:hAnsi="Arial" w:cs="Arial"/>
                <w:sz w:val="22"/>
                <w:szCs w:val="22"/>
              </w:rPr>
            </w:pPr>
          </w:p>
        </w:tc>
        <w:tc>
          <w:tcPr>
            <w:tcW w:w="1601" w:type="dxa"/>
          </w:tcPr>
          <w:p w14:paraId="1F3F11C6" w14:textId="4FA47F1F" w:rsidR="000D4CE7" w:rsidRPr="00B00F77" w:rsidRDefault="000D4CE7" w:rsidP="25559FEA">
            <w:pPr>
              <w:jc w:val="right"/>
              <w:rPr>
                <w:rFonts w:ascii="Arial" w:eastAsia="Arial" w:hAnsi="Arial" w:cs="Arial"/>
                <w:b/>
                <w:sz w:val="22"/>
                <w:szCs w:val="22"/>
              </w:rPr>
            </w:pPr>
            <w:r w:rsidRPr="00B00F77">
              <w:rPr>
                <w:rFonts w:ascii="Arial" w:eastAsia="Arial" w:hAnsi="Arial" w:cs="Arial"/>
                <w:b/>
                <w:bCs/>
                <w:sz w:val="22"/>
                <w:szCs w:val="22"/>
              </w:rPr>
              <w:t xml:space="preserve"> £</w:t>
            </w:r>
            <w:r w:rsidR="009B57EC">
              <w:rPr>
                <w:rFonts w:ascii="Arial" w:eastAsia="Arial" w:hAnsi="Arial" w:cs="Arial"/>
                <w:b/>
                <w:bCs/>
                <w:sz w:val="22"/>
                <w:szCs w:val="22"/>
              </w:rPr>
              <w:t>321,735.67</w:t>
            </w:r>
          </w:p>
        </w:tc>
      </w:tr>
    </w:tbl>
    <w:p w14:paraId="76BD6DF3" w14:textId="5C2FEC07" w:rsidR="009B57EC" w:rsidRDefault="009B57EC" w:rsidP="000D4CE7">
      <w:pPr>
        <w:rPr>
          <w:rFonts w:ascii="Arial" w:eastAsia="Arial" w:hAnsi="Arial" w:cs="Arial"/>
          <w:sz w:val="22"/>
          <w:szCs w:val="22"/>
        </w:rPr>
      </w:pPr>
    </w:p>
    <w:p w14:paraId="3E29C0FC" w14:textId="77777777" w:rsidR="000D4CE7" w:rsidRPr="00B00F77" w:rsidRDefault="000D4CE7" w:rsidP="000D4CE7">
      <w:pPr>
        <w:jc w:val="both"/>
        <w:rPr>
          <w:rFonts w:ascii="Arial" w:eastAsia="Arial" w:hAnsi="Arial" w:cs="Arial"/>
          <w:sz w:val="22"/>
          <w:szCs w:val="22"/>
        </w:rPr>
      </w:pPr>
      <w:r w:rsidRPr="00C67C90">
        <w:rPr>
          <w:rFonts w:ascii="Arial" w:eastAsia="Arial" w:hAnsi="Arial" w:cs="Arial"/>
          <w:sz w:val="20"/>
          <w:szCs w:val="20"/>
        </w:rPr>
        <w:t>A full breakdown of how we have arrived at these charges can be found in table 5.1 and 5.2 in the attached calculator, they are broken down into Contestable charges and non-Contestable charges and make up the price for the water mains installation for this site</w:t>
      </w:r>
      <w:r w:rsidRPr="00B00F77">
        <w:rPr>
          <w:rFonts w:ascii="Arial" w:eastAsia="Arial" w:hAnsi="Arial" w:cs="Arial"/>
          <w:sz w:val="22"/>
          <w:szCs w:val="22"/>
        </w:rPr>
        <w:t>.</w:t>
      </w:r>
    </w:p>
    <w:p w14:paraId="62DD46AE" w14:textId="77777777" w:rsidR="000D4CE7" w:rsidRPr="00B00F77" w:rsidRDefault="000D4CE7" w:rsidP="000D4CE7">
      <w:pPr>
        <w:jc w:val="both"/>
        <w:rPr>
          <w:rFonts w:ascii="Arial" w:eastAsia="Arial" w:hAnsi="Arial" w:cs="Arial"/>
          <w:b/>
          <w:sz w:val="22"/>
          <w:szCs w:val="22"/>
        </w:rPr>
      </w:pPr>
    </w:p>
    <w:p w14:paraId="5DED77D2" w14:textId="77777777" w:rsidR="000D4CE7" w:rsidRPr="00C67C90" w:rsidRDefault="000D4CE7" w:rsidP="000D4CE7">
      <w:pPr>
        <w:pStyle w:val="ListParagraph"/>
        <w:numPr>
          <w:ilvl w:val="0"/>
          <w:numId w:val="1"/>
        </w:numPr>
        <w:contextualSpacing/>
        <w:rPr>
          <w:rFonts w:ascii="Arial" w:eastAsia="Arial" w:hAnsi="Arial" w:cs="Arial"/>
          <w:sz w:val="20"/>
          <w:szCs w:val="20"/>
        </w:rPr>
      </w:pPr>
      <w:r w:rsidRPr="00C67C90">
        <w:rPr>
          <w:rFonts w:ascii="Arial" w:eastAsia="Arial" w:hAnsi="Arial" w:cs="Arial"/>
          <w:b/>
          <w:sz w:val="20"/>
          <w:szCs w:val="20"/>
        </w:rPr>
        <w:t>Contestable charges</w:t>
      </w:r>
      <w:r w:rsidRPr="00C67C90">
        <w:rPr>
          <w:rFonts w:ascii="Arial" w:eastAsia="Arial" w:hAnsi="Arial" w:cs="Arial"/>
          <w:sz w:val="20"/>
          <w:szCs w:val="20"/>
        </w:rPr>
        <w:t xml:space="preserve"> – These can be provided by the Water Company or are open to competition and can be provided by an accredited Self Lay Provider. (SLP)</w:t>
      </w:r>
    </w:p>
    <w:p w14:paraId="770745E2" w14:textId="5DE79802" w:rsidR="00BE2194" w:rsidRPr="00C67C90" w:rsidRDefault="000D4CE7" w:rsidP="00C67C90">
      <w:pPr>
        <w:pStyle w:val="ListParagraph"/>
        <w:numPr>
          <w:ilvl w:val="0"/>
          <w:numId w:val="1"/>
        </w:numPr>
        <w:contextualSpacing/>
        <w:rPr>
          <w:rFonts w:ascii="Arial" w:eastAsia="Arial" w:hAnsi="Arial" w:cs="Arial"/>
          <w:b/>
          <w:sz w:val="20"/>
          <w:szCs w:val="20"/>
        </w:rPr>
      </w:pPr>
      <w:r w:rsidRPr="00C67C90">
        <w:rPr>
          <w:rFonts w:ascii="Arial" w:eastAsia="Arial" w:hAnsi="Arial" w:cs="Arial"/>
          <w:b/>
          <w:sz w:val="20"/>
          <w:szCs w:val="20"/>
        </w:rPr>
        <w:t xml:space="preserve">non-contestable </w:t>
      </w:r>
      <w:r w:rsidRPr="00C67C90">
        <w:rPr>
          <w:rFonts w:ascii="Arial" w:eastAsia="Arial" w:hAnsi="Arial" w:cs="Arial"/>
          <w:sz w:val="20"/>
          <w:szCs w:val="20"/>
        </w:rPr>
        <w:t>- Work that the water company must carry out, for example works on the existing network.</w:t>
      </w:r>
    </w:p>
    <w:tbl>
      <w:tblPr>
        <w:tblStyle w:val="TableGrid"/>
        <w:tblpPr w:leftFromText="180" w:rightFromText="180" w:vertAnchor="text" w:horzAnchor="margin" w:tblpXSpec="center" w:tblpY="162"/>
        <w:tblW w:w="0" w:type="auto"/>
        <w:tblLook w:val="04A0" w:firstRow="1" w:lastRow="0" w:firstColumn="1" w:lastColumn="0" w:noHBand="0" w:noVBand="1"/>
      </w:tblPr>
      <w:tblGrid>
        <w:gridCol w:w="3531"/>
        <w:gridCol w:w="3531"/>
      </w:tblGrid>
      <w:tr w:rsidR="0043672E" w:rsidRPr="00B00F77" w14:paraId="3C1961F2" w14:textId="77777777" w:rsidTr="0043672E">
        <w:trPr>
          <w:trHeight w:val="286"/>
        </w:trPr>
        <w:tc>
          <w:tcPr>
            <w:tcW w:w="3531" w:type="dxa"/>
            <w:tcBorders>
              <w:top w:val="single" w:sz="4" w:space="0" w:color="auto"/>
              <w:left w:val="single" w:sz="4" w:space="0" w:color="auto"/>
              <w:bottom w:val="single" w:sz="4" w:space="0" w:color="auto"/>
              <w:right w:val="single" w:sz="4" w:space="0" w:color="auto"/>
            </w:tcBorders>
            <w:hideMark/>
          </w:tcPr>
          <w:p w14:paraId="4F2C88D9" w14:textId="77777777" w:rsidR="0043672E" w:rsidRPr="00B00F77" w:rsidRDefault="0043672E" w:rsidP="0043672E">
            <w:pPr>
              <w:jc w:val="both"/>
              <w:rPr>
                <w:rFonts w:ascii="Arial" w:eastAsia="Arial" w:hAnsi="Arial" w:cs="Arial"/>
                <w:sz w:val="22"/>
                <w:szCs w:val="22"/>
              </w:rPr>
            </w:pPr>
            <w:r w:rsidRPr="00B00F77">
              <w:rPr>
                <w:rFonts w:ascii="Arial" w:eastAsia="Arial" w:hAnsi="Arial" w:cs="Arial"/>
                <w:sz w:val="22"/>
                <w:szCs w:val="22"/>
              </w:rPr>
              <w:t>Contestable works</w:t>
            </w:r>
            <w:r>
              <w:rPr>
                <w:rFonts w:ascii="Arial" w:eastAsia="Arial" w:hAnsi="Arial" w:cs="Arial"/>
                <w:sz w:val="22"/>
                <w:szCs w:val="22"/>
              </w:rPr>
              <w:t xml:space="preserve"> (Spine Main)</w:t>
            </w:r>
          </w:p>
        </w:tc>
        <w:tc>
          <w:tcPr>
            <w:tcW w:w="3531" w:type="dxa"/>
            <w:tcBorders>
              <w:top w:val="single" w:sz="4" w:space="0" w:color="auto"/>
              <w:left w:val="single" w:sz="4" w:space="0" w:color="auto"/>
              <w:bottom w:val="single" w:sz="4" w:space="0" w:color="auto"/>
              <w:right w:val="single" w:sz="4" w:space="0" w:color="auto"/>
            </w:tcBorders>
            <w:hideMark/>
          </w:tcPr>
          <w:p w14:paraId="7A8ADBA6" w14:textId="77777777" w:rsidR="0043672E" w:rsidRPr="0060152B" w:rsidRDefault="0043672E" w:rsidP="0043672E">
            <w:pPr>
              <w:jc w:val="both"/>
              <w:rPr>
                <w:rFonts w:ascii="Arial" w:eastAsia="Arial" w:hAnsi="Arial" w:cs="Arial"/>
                <w:b/>
                <w:bCs/>
                <w:sz w:val="22"/>
                <w:szCs w:val="22"/>
              </w:rPr>
            </w:pPr>
            <w:r w:rsidRPr="0043672E">
              <w:rPr>
                <w:rFonts w:ascii="Arial" w:eastAsia="Arial" w:hAnsi="Arial" w:cs="Arial"/>
                <w:b/>
                <w:sz w:val="22"/>
                <w:szCs w:val="22"/>
              </w:rPr>
              <w:t>£176,841.00</w:t>
            </w:r>
          </w:p>
        </w:tc>
      </w:tr>
      <w:tr w:rsidR="0043672E" w:rsidRPr="00B00F77" w14:paraId="69881838" w14:textId="77777777" w:rsidTr="0043672E">
        <w:trPr>
          <w:trHeight w:val="269"/>
        </w:trPr>
        <w:tc>
          <w:tcPr>
            <w:tcW w:w="3531" w:type="dxa"/>
            <w:tcBorders>
              <w:top w:val="single" w:sz="4" w:space="0" w:color="auto"/>
              <w:left w:val="single" w:sz="4" w:space="0" w:color="auto"/>
              <w:bottom w:val="single" w:sz="4" w:space="0" w:color="auto"/>
              <w:right w:val="single" w:sz="4" w:space="0" w:color="auto"/>
            </w:tcBorders>
            <w:hideMark/>
          </w:tcPr>
          <w:p w14:paraId="34CF5775" w14:textId="77777777" w:rsidR="0043672E" w:rsidRPr="00B00F77" w:rsidRDefault="0043672E" w:rsidP="0043672E">
            <w:pPr>
              <w:jc w:val="both"/>
              <w:rPr>
                <w:rFonts w:ascii="Arial" w:eastAsia="Arial" w:hAnsi="Arial" w:cs="Arial"/>
                <w:sz w:val="22"/>
                <w:szCs w:val="22"/>
              </w:rPr>
            </w:pPr>
            <w:r w:rsidRPr="00B00F77">
              <w:rPr>
                <w:rFonts w:ascii="Arial" w:eastAsia="Arial" w:hAnsi="Arial" w:cs="Arial"/>
                <w:sz w:val="22"/>
                <w:szCs w:val="22"/>
              </w:rPr>
              <w:t>Non-contestable Works</w:t>
            </w:r>
          </w:p>
        </w:tc>
        <w:tc>
          <w:tcPr>
            <w:tcW w:w="3531" w:type="dxa"/>
            <w:tcBorders>
              <w:top w:val="single" w:sz="4" w:space="0" w:color="auto"/>
              <w:left w:val="single" w:sz="4" w:space="0" w:color="auto"/>
              <w:bottom w:val="single" w:sz="4" w:space="0" w:color="auto"/>
              <w:right w:val="single" w:sz="4" w:space="0" w:color="auto"/>
            </w:tcBorders>
            <w:hideMark/>
          </w:tcPr>
          <w:p w14:paraId="115AF57B" w14:textId="77777777" w:rsidR="0043672E" w:rsidRPr="006930D2" w:rsidRDefault="0043672E" w:rsidP="0043672E">
            <w:pPr>
              <w:jc w:val="both"/>
              <w:rPr>
                <w:rFonts w:ascii="Arial" w:eastAsia="Arial" w:hAnsi="Arial" w:cs="Arial"/>
                <w:b/>
                <w:sz w:val="22"/>
                <w:szCs w:val="22"/>
              </w:rPr>
            </w:pPr>
            <w:r w:rsidRPr="0043672E">
              <w:rPr>
                <w:rFonts w:ascii="Arial" w:eastAsia="Arial" w:hAnsi="Arial" w:cs="Arial"/>
                <w:b/>
                <w:sz w:val="22"/>
                <w:szCs w:val="22"/>
              </w:rPr>
              <w:t>£268,113.06</w:t>
            </w:r>
          </w:p>
        </w:tc>
      </w:tr>
    </w:tbl>
    <w:p w14:paraId="2581BD49" w14:textId="5367F4F2" w:rsidR="000D4CE7" w:rsidRPr="00B00F77" w:rsidRDefault="000D4CE7">
      <w:pPr>
        <w:rPr>
          <w:rFonts w:ascii="Arial" w:eastAsia="Arial" w:hAnsi="Arial" w:cs="Arial"/>
          <w:sz w:val="22"/>
          <w:szCs w:val="22"/>
        </w:rPr>
      </w:pPr>
    </w:p>
    <w:p w14:paraId="562CD89B" w14:textId="117E9358" w:rsidR="000D4CE7" w:rsidRPr="00B00F77" w:rsidRDefault="000D4CE7" w:rsidP="000D4CE7">
      <w:pPr>
        <w:rPr>
          <w:rFonts w:ascii="Arial" w:eastAsia="Arial" w:hAnsi="Arial" w:cs="Arial"/>
          <w:sz w:val="22"/>
          <w:szCs w:val="22"/>
        </w:rPr>
      </w:pPr>
    </w:p>
    <w:p w14:paraId="3FE75310" w14:textId="286A5A37" w:rsidR="000D4CE7" w:rsidRPr="00B00F77" w:rsidRDefault="000D4CE7" w:rsidP="000D4CE7">
      <w:pPr>
        <w:rPr>
          <w:rFonts w:ascii="Arial" w:eastAsia="Arial" w:hAnsi="Arial" w:cs="Arial"/>
          <w:sz w:val="22"/>
          <w:szCs w:val="22"/>
        </w:rPr>
      </w:pPr>
    </w:p>
    <w:p w14:paraId="7295D22B" w14:textId="39BA4196" w:rsidR="25559FEA" w:rsidRPr="00B00F77" w:rsidRDefault="25559FEA" w:rsidP="25559FEA">
      <w:pPr>
        <w:rPr>
          <w:rFonts w:ascii="Arial" w:eastAsia="Arial" w:hAnsi="Arial" w:cs="Arial"/>
          <w:sz w:val="22"/>
          <w:szCs w:val="22"/>
        </w:rPr>
      </w:pPr>
    </w:p>
    <w:p w14:paraId="50B6D58E" w14:textId="1A111324" w:rsidR="000D4CE7" w:rsidRPr="00B00F77" w:rsidRDefault="000D4CE7" w:rsidP="00EB17A6">
      <w:pPr>
        <w:tabs>
          <w:tab w:val="left" w:pos="7724"/>
        </w:tabs>
        <w:rPr>
          <w:rFonts w:ascii="Arial" w:eastAsia="Arial" w:hAnsi="Arial" w:cs="Arial"/>
          <w:sz w:val="22"/>
          <w:szCs w:val="22"/>
        </w:rPr>
      </w:pPr>
      <w:r w:rsidRPr="00B00F77">
        <w:rPr>
          <w:rFonts w:ascii="Arial" w:eastAsia="Arial" w:hAnsi="Arial" w:cs="Arial"/>
          <w:b/>
          <w:sz w:val="22"/>
          <w:szCs w:val="22"/>
          <w:u w:val="single"/>
        </w:rPr>
        <w:t>What happens Next?</w:t>
      </w:r>
    </w:p>
    <w:p w14:paraId="112B8CC5" w14:textId="77777777" w:rsidR="000D4CE7" w:rsidRPr="00B00F77" w:rsidRDefault="000D4CE7" w:rsidP="000D4CE7">
      <w:pPr>
        <w:spacing w:before="60"/>
        <w:rPr>
          <w:rFonts w:ascii="Arial" w:eastAsia="Arial" w:hAnsi="Arial" w:cs="Arial"/>
          <w:sz w:val="22"/>
          <w:szCs w:val="22"/>
        </w:rPr>
      </w:pPr>
    </w:p>
    <w:p w14:paraId="4EC40F6C" w14:textId="77777777" w:rsidR="000D4CE7" w:rsidRPr="00B00F77" w:rsidRDefault="000D4CE7" w:rsidP="000D4CE7">
      <w:pPr>
        <w:spacing w:before="60"/>
        <w:rPr>
          <w:rFonts w:ascii="Arial" w:eastAsia="Arial" w:hAnsi="Arial" w:cs="Arial"/>
          <w:sz w:val="22"/>
          <w:szCs w:val="22"/>
        </w:rPr>
      </w:pPr>
      <w:r w:rsidRPr="00B00F77">
        <w:rPr>
          <w:rFonts w:ascii="Arial" w:eastAsia="Arial" w:hAnsi="Arial" w:cs="Arial"/>
          <w:sz w:val="22"/>
          <w:szCs w:val="22"/>
        </w:rPr>
        <w:t>If you would like to proceed with the above Offer:</w:t>
      </w:r>
    </w:p>
    <w:p w14:paraId="5290825E" w14:textId="77777777" w:rsidR="000D4CE7" w:rsidRPr="00B00F77" w:rsidRDefault="000D4CE7" w:rsidP="000D4CE7">
      <w:pPr>
        <w:spacing w:before="60"/>
        <w:rPr>
          <w:rFonts w:ascii="Arial" w:eastAsia="Arial" w:hAnsi="Arial" w:cs="Arial"/>
          <w:sz w:val="22"/>
          <w:szCs w:val="22"/>
        </w:rPr>
      </w:pPr>
    </w:p>
    <w:p w14:paraId="0CE62BB7" w14:textId="77777777" w:rsidR="000D4CE7" w:rsidRPr="00B00F77" w:rsidRDefault="000D4CE7" w:rsidP="000D4CE7">
      <w:pPr>
        <w:pStyle w:val="ListParagraph"/>
        <w:numPr>
          <w:ilvl w:val="0"/>
          <w:numId w:val="4"/>
        </w:numPr>
        <w:spacing w:before="60"/>
        <w:rPr>
          <w:rFonts w:ascii="Arial" w:eastAsia="Arial" w:hAnsi="Arial" w:cs="Arial"/>
          <w:lang w:eastAsia="en-GB"/>
        </w:rPr>
      </w:pPr>
      <w:r w:rsidRPr="00B00F77">
        <w:rPr>
          <w:rFonts w:ascii="Arial" w:eastAsia="Arial" w:hAnsi="Arial" w:cs="Arial"/>
          <w:lang w:eastAsia="en-GB"/>
        </w:rPr>
        <w:t>Sign and return the offer letter below.</w:t>
      </w:r>
    </w:p>
    <w:p w14:paraId="7527BD9B" w14:textId="69147495" w:rsidR="000D4CE7" w:rsidRDefault="000D4CE7" w:rsidP="000D4CE7">
      <w:pPr>
        <w:pStyle w:val="ListParagraph"/>
        <w:numPr>
          <w:ilvl w:val="0"/>
          <w:numId w:val="4"/>
        </w:numPr>
        <w:spacing w:before="60"/>
        <w:rPr>
          <w:rFonts w:ascii="Arial" w:eastAsia="Arial" w:hAnsi="Arial" w:cs="Arial"/>
          <w:lang w:eastAsia="en-GB"/>
        </w:rPr>
      </w:pPr>
      <w:r w:rsidRPr="00B00F77">
        <w:rPr>
          <w:rFonts w:ascii="Arial" w:eastAsia="Arial" w:hAnsi="Arial" w:cs="Arial"/>
          <w:lang w:eastAsia="en-GB"/>
        </w:rPr>
        <w:t>We will draw up the legal agreements and send out to you.</w:t>
      </w:r>
    </w:p>
    <w:p w14:paraId="50C976AF" w14:textId="6D635B42" w:rsidR="00041FFD" w:rsidRPr="00B00F77" w:rsidRDefault="00041FFD" w:rsidP="000D4CE7">
      <w:pPr>
        <w:pStyle w:val="ListParagraph"/>
        <w:numPr>
          <w:ilvl w:val="0"/>
          <w:numId w:val="4"/>
        </w:numPr>
        <w:spacing w:before="60"/>
        <w:rPr>
          <w:rFonts w:ascii="Arial" w:eastAsia="Arial" w:hAnsi="Arial" w:cs="Arial"/>
          <w:lang w:eastAsia="en-GB"/>
        </w:rPr>
      </w:pPr>
      <w:r>
        <w:rPr>
          <w:rFonts w:ascii="Arial" w:eastAsia="Arial" w:hAnsi="Arial" w:cs="Arial"/>
          <w:lang w:eastAsia="en-GB"/>
        </w:rPr>
        <w:t xml:space="preserve">Please </w:t>
      </w:r>
      <w:r w:rsidR="00663390">
        <w:rPr>
          <w:rFonts w:ascii="Arial" w:eastAsia="Arial" w:hAnsi="Arial" w:cs="Arial"/>
          <w:lang w:eastAsia="en-GB"/>
        </w:rPr>
        <w:t xml:space="preserve">download a copy of the </w:t>
      </w:r>
      <w:hyperlink r:id="rId12" w:history="1">
        <w:r w:rsidR="00663390" w:rsidRPr="008505C8">
          <w:rPr>
            <w:rStyle w:val="Hyperlink"/>
            <w:rFonts w:ascii="Arial" w:eastAsia="Arial" w:hAnsi="Arial" w:cs="Arial"/>
            <w:lang w:eastAsia="en-GB"/>
          </w:rPr>
          <w:t>Wessex Water DCS</w:t>
        </w:r>
      </w:hyperlink>
      <w:r w:rsidR="00663390">
        <w:rPr>
          <w:rFonts w:ascii="Arial" w:eastAsia="Arial" w:hAnsi="Arial" w:cs="Arial"/>
          <w:lang w:eastAsia="en-GB"/>
        </w:rPr>
        <w:t xml:space="preserve"> for our requirements </w:t>
      </w:r>
    </w:p>
    <w:p w14:paraId="2ADBEA35" w14:textId="25160073" w:rsidR="000D4CE7" w:rsidRDefault="000D4CE7" w:rsidP="00421EA9">
      <w:pPr>
        <w:pStyle w:val="ListParagraph"/>
        <w:numPr>
          <w:ilvl w:val="0"/>
          <w:numId w:val="4"/>
        </w:numPr>
        <w:spacing w:before="60"/>
        <w:rPr>
          <w:rFonts w:ascii="Arial" w:eastAsia="Arial" w:hAnsi="Arial" w:cs="Arial"/>
          <w:lang w:eastAsia="en-GB"/>
        </w:rPr>
      </w:pPr>
      <w:r w:rsidRPr="00B00F77">
        <w:rPr>
          <w:rFonts w:ascii="Arial" w:eastAsia="Arial" w:hAnsi="Arial" w:cs="Arial"/>
          <w:lang w:eastAsia="en-GB"/>
        </w:rPr>
        <w:t xml:space="preserve">Once the legal agreements have been signed, please return to </w:t>
      </w:r>
      <w:hyperlink r:id="rId13">
        <w:r w:rsidRPr="00B00F77">
          <w:rPr>
            <w:rStyle w:val="Hyperlink"/>
            <w:rFonts w:ascii="Arial" w:eastAsia="Arial" w:hAnsi="Arial" w:cs="Arial"/>
            <w:color w:val="auto"/>
            <w:lang w:eastAsia="en-GB"/>
          </w:rPr>
          <w:t>selflay@wessexwater.co.uk</w:t>
        </w:r>
      </w:hyperlink>
      <w:r w:rsidRPr="00B00F77">
        <w:rPr>
          <w:rFonts w:ascii="Arial" w:eastAsia="Arial" w:hAnsi="Arial" w:cs="Arial"/>
          <w:lang w:eastAsia="en-GB"/>
        </w:rPr>
        <w:t xml:space="preserve"> </w:t>
      </w:r>
      <w:r w:rsidR="00421EA9" w:rsidRPr="00B00F77">
        <w:rPr>
          <w:rFonts w:ascii="Arial" w:eastAsia="Arial" w:hAnsi="Arial" w:cs="Arial"/>
          <w:lang w:eastAsia="en-GB"/>
        </w:rPr>
        <w:t>and make</w:t>
      </w:r>
      <w:r w:rsidRPr="00B00F77">
        <w:rPr>
          <w:rFonts w:ascii="Arial" w:eastAsia="Arial" w:hAnsi="Arial" w:cs="Arial"/>
          <w:lang w:eastAsia="en-GB"/>
        </w:rPr>
        <w:t xml:space="preserve"> payment:</w:t>
      </w:r>
    </w:p>
    <w:p w14:paraId="581C0907" w14:textId="1B5CB929" w:rsidR="0043672E" w:rsidRDefault="0043672E" w:rsidP="00421EA9">
      <w:pPr>
        <w:pStyle w:val="ListParagraph"/>
        <w:numPr>
          <w:ilvl w:val="0"/>
          <w:numId w:val="4"/>
        </w:numPr>
        <w:spacing w:before="60"/>
        <w:rPr>
          <w:rFonts w:ascii="Arial" w:eastAsia="Arial" w:hAnsi="Arial" w:cs="Arial"/>
          <w:lang w:eastAsia="en-GB"/>
        </w:rPr>
      </w:pPr>
      <w:r>
        <w:rPr>
          <w:rFonts w:ascii="Arial" w:eastAsia="Arial" w:hAnsi="Arial" w:cs="Arial"/>
          <w:lang w:eastAsia="en-GB"/>
        </w:rPr>
        <w:t>Pre-start meeting to be arranged prior to work starting</w:t>
      </w:r>
    </w:p>
    <w:p w14:paraId="36F95A65" w14:textId="46BBCA57" w:rsidR="00490888" w:rsidRDefault="00490888" w:rsidP="00490888">
      <w:pPr>
        <w:spacing w:before="60"/>
        <w:rPr>
          <w:rFonts w:ascii="Arial" w:eastAsia="Arial" w:hAnsi="Arial" w:cs="Arial"/>
        </w:rPr>
      </w:pPr>
    </w:p>
    <w:tbl>
      <w:tblPr>
        <w:tblStyle w:val="TableGrid"/>
        <w:tblW w:w="0" w:type="auto"/>
        <w:tblLook w:val="04A0" w:firstRow="1" w:lastRow="0" w:firstColumn="1" w:lastColumn="0" w:noHBand="0" w:noVBand="1"/>
      </w:tblPr>
      <w:tblGrid>
        <w:gridCol w:w="6941"/>
        <w:gridCol w:w="2075"/>
      </w:tblGrid>
      <w:tr w:rsidR="00490888" w14:paraId="568162E5" w14:textId="77777777" w:rsidTr="00B84DA3">
        <w:tc>
          <w:tcPr>
            <w:tcW w:w="6941" w:type="dxa"/>
          </w:tcPr>
          <w:p w14:paraId="35D47E95" w14:textId="60A432ED" w:rsidR="00490888" w:rsidRDefault="00490888" w:rsidP="00490888">
            <w:pPr>
              <w:spacing w:before="60"/>
              <w:rPr>
                <w:rFonts w:ascii="Arial" w:eastAsia="Arial" w:hAnsi="Arial" w:cs="Arial"/>
              </w:rPr>
            </w:pPr>
            <w:r w:rsidRPr="00B00F77">
              <w:rPr>
                <w:rFonts w:ascii="Arial" w:eastAsia="Arial" w:hAnsi="Arial" w:cs="Arial"/>
              </w:rPr>
              <w:t>Pay for Non-contestable connections</w:t>
            </w:r>
            <w:r w:rsidR="002E4B0E">
              <w:rPr>
                <w:rFonts w:ascii="Arial" w:eastAsia="Arial" w:hAnsi="Arial" w:cs="Arial"/>
              </w:rPr>
              <w:t xml:space="preserve"> </w:t>
            </w:r>
          </w:p>
        </w:tc>
        <w:tc>
          <w:tcPr>
            <w:tcW w:w="2075" w:type="dxa"/>
          </w:tcPr>
          <w:p w14:paraId="3408F3E5" w14:textId="7169F5A1" w:rsidR="00490888" w:rsidRDefault="0043672E" w:rsidP="00490888">
            <w:pPr>
              <w:spacing w:before="60"/>
              <w:rPr>
                <w:rFonts w:ascii="Arial" w:eastAsia="Arial" w:hAnsi="Arial" w:cs="Arial"/>
              </w:rPr>
            </w:pPr>
            <w:r w:rsidRPr="0043672E">
              <w:rPr>
                <w:rFonts w:ascii="Arial" w:eastAsia="Arial" w:hAnsi="Arial" w:cs="Arial"/>
                <w:b/>
                <w:sz w:val="22"/>
                <w:szCs w:val="22"/>
              </w:rPr>
              <w:t>£11,440.00</w:t>
            </w:r>
          </w:p>
        </w:tc>
      </w:tr>
      <w:tr w:rsidR="00490888" w14:paraId="6A2B6CCC" w14:textId="77777777" w:rsidTr="00B84DA3">
        <w:tc>
          <w:tcPr>
            <w:tcW w:w="6941" w:type="dxa"/>
          </w:tcPr>
          <w:p w14:paraId="3CBBC8B4" w14:textId="7162D030" w:rsidR="00490888" w:rsidRDefault="0043672E" w:rsidP="00490888">
            <w:pPr>
              <w:spacing w:before="60"/>
              <w:rPr>
                <w:rFonts w:ascii="Arial" w:eastAsia="Arial" w:hAnsi="Arial" w:cs="Arial"/>
              </w:rPr>
            </w:pPr>
            <w:r w:rsidRPr="00B00F77">
              <w:rPr>
                <w:rFonts w:ascii="Arial" w:eastAsia="Arial" w:hAnsi="Arial" w:cs="Arial"/>
                <w:sz w:val="22"/>
                <w:szCs w:val="22"/>
              </w:rPr>
              <w:t xml:space="preserve">Additional </w:t>
            </w:r>
            <w:r>
              <w:rPr>
                <w:rFonts w:ascii="Arial" w:eastAsia="Arial" w:hAnsi="Arial" w:cs="Arial"/>
                <w:sz w:val="22"/>
                <w:szCs w:val="22"/>
              </w:rPr>
              <w:t>Offsite</w:t>
            </w:r>
            <w:r w:rsidRPr="00B00F77">
              <w:rPr>
                <w:rFonts w:ascii="Arial" w:eastAsia="Arial" w:hAnsi="Arial" w:cs="Arial"/>
                <w:sz w:val="22"/>
                <w:szCs w:val="22"/>
              </w:rPr>
              <w:t xml:space="preserve"> Works carried out by Wessex</w:t>
            </w:r>
          </w:p>
        </w:tc>
        <w:tc>
          <w:tcPr>
            <w:tcW w:w="2075" w:type="dxa"/>
          </w:tcPr>
          <w:p w14:paraId="0B0F6F3F" w14:textId="03A1ED7B" w:rsidR="00490888" w:rsidRPr="006930D2" w:rsidRDefault="0043672E" w:rsidP="00490888">
            <w:pPr>
              <w:spacing w:before="60"/>
              <w:rPr>
                <w:rFonts w:ascii="Arial" w:eastAsia="Arial" w:hAnsi="Arial" w:cs="Arial"/>
                <w:sz w:val="22"/>
                <w:szCs w:val="22"/>
              </w:rPr>
            </w:pPr>
            <w:r w:rsidRPr="0043672E">
              <w:rPr>
                <w:rFonts w:ascii="Arial" w:eastAsia="Arial" w:hAnsi="Arial" w:cs="Arial"/>
                <w:b/>
                <w:bCs/>
                <w:sz w:val="22"/>
                <w:szCs w:val="22"/>
              </w:rPr>
              <w:t>£256,673.06</w:t>
            </w:r>
          </w:p>
        </w:tc>
      </w:tr>
      <w:tr w:rsidR="00490888" w14:paraId="4AE60BD3" w14:textId="77777777" w:rsidTr="00B84DA3">
        <w:tc>
          <w:tcPr>
            <w:tcW w:w="6941" w:type="dxa"/>
          </w:tcPr>
          <w:p w14:paraId="1EF9AEB2" w14:textId="3DDFA45C" w:rsidR="00490888" w:rsidRDefault="00494755" w:rsidP="00494755">
            <w:pPr>
              <w:spacing w:before="60"/>
              <w:jc w:val="right"/>
              <w:rPr>
                <w:rFonts w:ascii="Arial" w:eastAsia="Arial" w:hAnsi="Arial" w:cs="Arial"/>
              </w:rPr>
            </w:pPr>
            <w:r>
              <w:rPr>
                <w:rFonts w:ascii="Arial" w:eastAsia="Arial" w:hAnsi="Arial" w:cs="Arial"/>
              </w:rPr>
              <w:t>Total Payable</w:t>
            </w:r>
            <w:r w:rsidR="0043672E">
              <w:rPr>
                <w:rFonts w:ascii="Arial" w:eastAsia="Arial" w:hAnsi="Arial" w:cs="Arial"/>
              </w:rPr>
              <w:t xml:space="preserve"> including VAT</w:t>
            </w:r>
          </w:p>
        </w:tc>
        <w:tc>
          <w:tcPr>
            <w:tcW w:w="2075" w:type="dxa"/>
          </w:tcPr>
          <w:p w14:paraId="6BAF9B4F" w14:textId="3C8CF1BD" w:rsidR="00490888" w:rsidRDefault="0043672E" w:rsidP="00490888">
            <w:pPr>
              <w:spacing w:before="60"/>
              <w:rPr>
                <w:rFonts w:ascii="Arial" w:eastAsia="Arial" w:hAnsi="Arial" w:cs="Arial"/>
              </w:rPr>
            </w:pPr>
            <w:r w:rsidRPr="0043672E">
              <w:rPr>
                <w:rFonts w:ascii="Arial" w:eastAsia="Arial" w:hAnsi="Arial" w:cs="Arial"/>
                <w:b/>
                <w:sz w:val="22"/>
                <w:szCs w:val="22"/>
              </w:rPr>
              <w:t>£321,735.67</w:t>
            </w:r>
          </w:p>
        </w:tc>
      </w:tr>
    </w:tbl>
    <w:p w14:paraId="1D6CA314" w14:textId="77777777" w:rsidR="000D4CE7" w:rsidRPr="00B00F77" w:rsidRDefault="000D4CE7" w:rsidP="000D4CE7">
      <w:pPr>
        <w:spacing w:before="60"/>
        <w:rPr>
          <w:rFonts w:ascii="Arial" w:eastAsia="Arial" w:hAnsi="Arial" w:cs="Arial"/>
          <w:sz w:val="22"/>
          <w:szCs w:val="22"/>
        </w:rPr>
      </w:pPr>
    </w:p>
    <w:p w14:paraId="6BB8F581" w14:textId="77777777" w:rsidR="000D4CE7" w:rsidRPr="00B00F77" w:rsidRDefault="000D4CE7" w:rsidP="000D4CE7">
      <w:pPr>
        <w:spacing w:before="60"/>
        <w:rPr>
          <w:rFonts w:ascii="Arial" w:eastAsia="Arial" w:hAnsi="Arial" w:cs="Arial"/>
          <w:sz w:val="22"/>
          <w:szCs w:val="22"/>
        </w:rPr>
      </w:pPr>
    </w:p>
    <w:p w14:paraId="31AF3B64" w14:textId="77777777" w:rsidR="000D4CE7" w:rsidRPr="00B00F77" w:rsidRDefault="000D4CE7" w:rsidP="000D4CE7">
      <w:pPr>
        <w:pStyle w:val="NoSpacing"/>
        <w:rPr>
          <w:rFonts w:ascii="Arial" w:eastAsia="Arial" w:hAnsi="Arial" w:cs="Arial"/>
          <w:b/>
          <w:u w:val="single"/>
          <w:lang w:eastAsia="en-GB"/>
        </w:rPr>
      </w:pPr>
      <w:r w:rsidRPr="00B00F77">
        <w:rPr>
          <w:rFonts w:ascii="Arial" w:eastAsia="Arial" w:hAnsi="Arial" w:cs="Arial"/>
          <w:b/>
          <w:u w:val="single"/>
          <w:lang w:eastAsia="en-GB"/>
        </w:rPr>
        <w:t>How to Pay</w:t>
      </w:r>
    </w:p>
    <w:p w14:paraId="2A8649F7" w14:textId="77777777" w:rsidR="000D4CE7" w:rsidRPr="00B00F77" w:rsidRDefault="000D4CE7" w:rsidP="000D4CE7">
      <w:pPr>
        <w:pStyle w:val="NoSpacing"/>
        <w:rPr>
          <w:rFonts w:ascii="Arial" w:eastAsia="Arial" w:hAnsi="Arial" w:cs="Arial"/>
          <w:lang w:eastAsia="en-GB"/>
        </w:rPr>
      </w:pPr>
    </w:p>
    <w:p w14:paraId="7CD04C03" w14:textId="77777777" w:rsidR="000D4CE7" w:rsidRPr="00B00F77" w:rsidRDefault="000D4CE7" w:rsidP="000D4CE7">
      <w:pPr>
        <w:pStyle w:val="NoSpacing"/>
        <w:rPr>
          <w:rFonts w:ascii="Arial" w:eastAsia="Arial" w:hAnsi="Arial" w:cs="Arial"/>
          <w:lang w:eastAsia="en-GB"/>
        </w:rPr>
      </w:pPr>
    </w:p>
    <w:p w14:paraId="5E0113A3" w14:textId="6A367F6A" w:rsidR="000D4CE7" w:rsidRPr="00B00F77" w:rsidRDefault="000D4CE7" w:rsidP="000D4CE7">
      <w:pPr>
        <w:pStyle w:val="NoSpacing"/>
        <w:numPr>
          <w:ilvl w:val="0"/>
          <w:numId w:val="3"/>
        </w:numPr>
        <w:rPr>
          <w:rFonts w:ascii="Arial" w:eastAsia="Arial" w:hAnsi="Arial" w:cs="Arial"/>
          <w:lang w:eastAsia="en-GB"/>
        </w:rPr>
      </w:pPr>
      <w:r w:rsidRPr="00B00F77">
        <w:rPr>
          <w:rFonts w:ascii="Arial" w:eastAsia="Arial" w:hAnsi="Arial" w:cs="Arial"/>
          <w:lang w:eastAsia="en-GB"/>
        </w:rPr>
        <w:t xml:space="preserve">To Pay online please visit </w:t>
      </w:r>
      <w:hyperlink r:id="rId14">
        <w:r w:rsidRPr="00B00F77">
          <w:rPr>
            <w:rStyle w:val="Hyperlink"/>
            <w:rFonts w:ascii="Arial" w:eastAsia="Arial" w:hAnsi="Arial" w:cs="Arial"/>
            <w:color w:val="auto"/>
            <w:lang w:eastAsia="en-GB"/>
          </w:rPr>
          <w:t>https://www.wessexwater.co.uk/services/building-and-developing/pay-online</w:t>
        </w:r>
      </w:hyperlink>
      <w:r w:rsidRPr="00B00F77">
        <w:rPr>
          <w:rFonts w:ascii="Arial" w:eastAsia="Arial" w:hAnsi="Arial" w:cs="Arial"/>
          <w:lang w:eastAsia="en-GB"/>
        </w:rPr>
        <w:t xml:space="preserve"> your payment reference is </w:t>
      </w:r>
      <w:r w:rsidR="0043672E" w:rsidRPr="0043672E">
        <w:rPr>
          <w:rFonts w:ascii="Arial" w:hAnsi="Arial" w:cs="Arial"/>
          <w:b/>
          <w:bCs/>
        </w:rPr>
        <w:t>SL-182404-00</w:t>
      </w:r>
      <w:r w:rsidR="00CA18F8">
        <w:rPr>
          <w:rFonts w:ascii="Arial" w:hAnsi="Arial" w:cs="Arial"/>
          <w:b/>
          <w:bCs/>
        </w:rPr>
        <w:t>2</w:t>
      </w:r>
    </w:p>
    <w:p w14:paraId="6A5B3A7D" w14:textId="77777777" w:rsidR="000D4CE7" w:rsidRPr="00B00F77" w:rsidRDefault="000D4CE7" w:rsidP="000D4CE7">
      <w:pPr>
        <w:pStyle w:val="NoSpacing"/>
        <w:ind w:left="360"/>
        <w:rPr>
          <w:rFonts w:ascii="Arial" w:eastAsia="Arial" w:hAnsi="Arial" w:cs="Arial"/>
          <w:lang w:eastAsia="en-GB"/>
        </w:rPr>
      </w:pPr>
    </w:p>
    <w:p w14:paraId="48DFCB4A" w14:textId="1E91165F" w:rsidR="000D4CE7" w:rsidRPr="00B00F77" w:rsidRDefault="000D4CE7" w:rsidP="25559FEA">
      <w:pPr>
        <w:pStyle w:val="NoSpacing"/>
        <w:numPr>
          <w:ilvl w:val="0"/>
          <w:numId w:val="3"/>
        </w:numPr>
        <w:rPr>
          <w:rFonts w:ascii="Arial" w:eastAsia="Arial" w:hAnsi="Arial" w:cs="Arial"/>
          <w:b/>
          <w:lang w:eastAsia="en-GB"/>
        </w:rPr>
      </w:pPr>
      <w:r w:rsidRPr="00B00F77">
        <w:rPr>
          <w:rFonts w:ascii="Arial" w:eastAsia="Arial" w:hAnsi="Arial" w:cs="Arial"/>
          <w:lang w:eastAsia="en-GB"/>
        </w:rPr>
        <w:t xml:space="preserve"> Wessex Water Services Limited -Sort Code 40-01-95, Account Number 34418670 and your ref is </w:t>
      </w:r>
      <w:r w:rsidR="0043672E" w:rsidRPr="0043672E">
        <w:rPr>
          <w:rFonts w:ascii="Arial" w:hAnsi="Arial" w:cs="Arial"/>
          <w:b/>
          <w:bCs/>
        </w:rPr>
        <w:t>SL-182404-00</w:t>
      </w:r>
      <w:r w:rsidR="00CA18F8">
        <w:rPr>
          <w:rFonts w:ascii="Arial" w:hAnsi="Arial" w:cs="Arial"/>
          <w:b/>
          <w:bCs/>
        </w:rPr>
        <w:t>2</w:t>
      </w:r>
    </w:p>
    <w:p w14:paraId="4C86B5B7" w14:textId="77777777" w:rsidR="000D4CE7" w:rsidRPr="00B00F77" w:rsidRDefault="000D4CE7" w:rsidP="000D4CE7">
      <w:pPr>
        <w:pStyle w:val="NoSpacing"/>
        <w:rPr>
          <w:rFonts w:ascii="Arial" w:eastAsia="Arial" w:hAnsi="Arial" w:cs="Arial"/>
          <w:lang w:eastAsia="en-GB"/>
        </w:rPr>
      </w:pPr>
    </w:p>
    <w:p w14:paraId="66F61388" w14:textId="77777777" w:rsidR="000D4CE7" w:rsidRPr="00B00F77" w:rsidRDefault="000D4CE7" w:rsidP="000D4CE7">
      <w:pPr>
        <w:pStyle w:val="NoSpacing"/>
        <w:rPr>
          <w:rFonts w:ascii="Arial" w:eastAsia="Arial" w:hAnsi="Arial" w:cs="Arial"/>
          <w:lang w:eastAsia="en-GB"/>
        </w:rPr>
      </w:pPr>
    </w:p>
    <w:p w14:paraId="09583162" w14:textId="77777777" w:rsidR="000D4CE7" w:rsidRPr="00B00F77" w:rsidRDefault="000D4CE7" w:rsidP="000D4CE7">
      <w:pPr>
        <w:pStyle w:val="NoSpacing"/>
        <w:rPr>
          <w:rFonts w:ascii="Arial" w:eastAsia="Arial" w:hAnsi="Arial" w:cs="Arial"/>
        </w:rPr>
      </w:pPr>
      <w:r w:rsidRPr="00B00F77">
        <w:rPr>
          <w:rFonts w:ascii="Arial" w:eastAsia="Arial" w:hAnsi="Arial" w:cs="Arial"/>
        </w:rPr>
        <w:t>Upon payment of this quote, this document should be treated as a VAT invoice and will assume the payment date as a tax point.  Should you require a specific VAT receipt, please contact us</w:t>
      </w:r>
    </w:p>
    <w:p w14:paraId="24212D6A" w14:textId="23312E58" w:rsidR="000D4CE7" w:rsidRPr="00B00F77" w:rsidRDefault="000D4CE7" w:rsidP="000D4CE7">
      <w:pPr>
        <w:tabs>
          <w:tab w:val="left" w:pos="7724"/>
        </w:tabs>
        <w:rPr>
          <w:rFonts w:ascii="Arial" w:eastAsia="Arial" w:hAnsi="Arial" w:cs="Arial"/>
          <w:sz w:val="22"/>
          <w:szCs w:val="22"/>
        </w:rPr>
      </w:pPr>
    </w:p>
    <w:p w14:paraId="30CB9FBD" w14:textId="0EBBF13A" w:rsidR="000D4CE7" w:rsidRPr="00B00F77" w:rsidRDefault="000D4CE7" w:rsidP="000D4CE7">
      <w:pPr>
        <w:tabs>
          <w:tab w:val="left" w:pos="7724"/>
        </w:tabs>
        <w:rPr>
          <w:rFonts w:ascii="Arial" w:eastAsia="Arial" w:hAnsi="Arial" w:cs="Arial"/>
          <w:sz w:val="22"/>
          <w:szCs w:val="22"/>
        </w:rPr>
      </w:pPr>
    </w:p>
    <w:p w14:paraId="2105DD0B" w14:textId="77777777" w:rsidR="00421EA9" w:rsidRPr="00B00F77" w:rsidRDefault="00421EA9" w:rsidP="00421EA9">
      <w:pPr>
        <w:jc w:val="both"/>
        <w:rPr>
          <w:rFonts w:ascii="Arial" w:eastAsia="Arial" w:hAnsi="Arial" w:cs="Arial"/>
          <w:sz w:val="22"/>
          <w:szCs w:val="22"/>
        </w:rPr>
      </w:pPr>
      <w:r w:rsidRPr="00B00F77">
        <w:rPr>
          <w:rFonts w:ascii="Arial" w:eastAsia="Arial" w:hAnsi="Arial" w:cs="Arial"/>
          <w:sz w:val="22"/>
          <w:szCs w:val="22"/>
        </w:rPr>
        <w:t xml:space="preserve">If further works are required such as abortive visits etc., these will be charged at our normal rates included in our charges calculator available on our website at </w:t>
      </w:r>
      <w:hyperlink r:id="rId15">
        <w:r w:rsidRPr="00B00F77">
          <w:rPr>
            <w:rStyle w:val="Hyperlink"/>
            <w:rFonts w:ascii="Arial" w:eastAsia="Arial" w:hAnsi="Arial" w:cs="Arial"/>
            <w:color w:val="auto"/>
            <w:sz w:val="22"/>
            <w:szCs w:val="22"/>
          </w:rPr>
          <w:t>www.wessexwater.co.uk</w:t>
        </w:r>
      </w:hyperlink>
      <w:r w:rsidRPr="00B00F77">
        <w:rPr>
          <w:rFonts w:ascii="Arial" w:eastAsia="Arial" w:hAnsi="Arial" w:cs="Arial"/>
          <w:sz w:val="22"/>
          <w:szCs w:val="22"/>
        </w:rPr>
        <w:t xml:space="preserve"> under the developer services section. </w:t>
      </w:r>
    </w:p>
    <w:p w14:paraId="78FDAED5" w14:textId="77777777" w:rsidR="00421EA9" w:rsidRPr="00B00F77" w:rsidRDefault="00421EA9" w:rsidP="00421EA9">
      <w:pPr>
        <w:rPr>
          <w:rFonts w:ascii="Arial" w:eastAsia="Arial" w:hAnsi="Arial" w:cs="Arial"/>
          <w:sz w:val="22"/>
          <w:szCs w:val="22"/>
        </w:rPr>
      </w:pPr>
    </w:p>
    <w:p w14:paraId="3729184A" w14:textId="77777777" w:rsidR="00421EA9" w:rsidRPr="00B00F77" w:rsidRDefault="00421EA9" w:rsidP="00421EA9">
      <w:pPr>
        <w:jc w:val="both"/>
        <w:rPr>
          <w:rFonts w:ascii="Arial" w:eastAsia="Arial" w:hAnsi="Arial" w:cs="Arial"/>
          <w:sz w:val="22"/>
          <w:szCs w:val="22"/>
        </w:rPr>
      </w:pPr>
    </w:p>
    <w:p w14:paraId="3E95B2EA" w14:textId="77777777" w:rsidR="00421EA9" w:rsidRPr="00B00F77" w:rsidRDefault="00421EA9" w:rsidP="00421EA9">
      <w:pPr>
        <w:jc w:val="both"/>
        <w:rPr>
          <w:rFonts w:ascii="Arial" w:eastAsia="Arial" w:hAnsi="Arial" w:cs="Arial"/>
          <w:sz w:val="22"/>
          <w:szCs w:val="22"/>
        </w:rPr>
      </w:pPr>
      <w:r w:rsidRPr="00B00F77">
        <w:rPr>
          <w:rFonts w:ascii="Arial" w:eastAsia="Arial" w:hAnsi="Arial" w:cs="Arial"/>
          <w:sz w:val="22"/>
          <w:szCs w:val="22"/>
        </w:rPr>
        <w:t xml:space="preserve">We will assume operational responsibility for the mains and service pipes upon satisfactory completion, </w:t>
      </w:r>
      <w:proofErr w:type="gramStart"/>
      <w:r w:rsidRPr="00B00F77">
        <w:rPr>
          <w:rFonts w:ascii="Arial" w:eastAsia="Arial" w:hAnsi="Arial" w:cs="Arial"/>
          <w:sz w:val="22"/>
          <w:szCs w:val="22"/>
        </w:rPr>
        <w:t>i.e.</w:t>
      </w:r>
      <w:proofErr w:type="gramEnd"/>
      <w:r w:rsidRPr="00B00F77">
        <w:rPr>
          <w:rFonts w:ascii="Arial" w:eastAsia="Arial" w:hAnsi="Arial" w:cs="Arial"/>
          <w:sz w:val="22"/>
          <w:szCs w:val="22"/>
        </w:rPr>
        <w:t xml:space="preserve"> when the mains have been connected to our existing network and made ‘live’. Your company will be responsible for remedying any defects during the maintenance period which will extend for one year from satisfactory completion of the mains and ‘live’ connection. We will afford your company the opportunity to undertake any such work but, if operational circumstances and the need to maintain customer service and safeguard public health dictate, we will carry out this work and invoice you for any additional sums (including </w:t>
      </w:r>
      <w:r w:rsidRPr="00B00F77">
        <w:rPr>
          <w:rFonts w:ascii="Arial" w:eastAsia="Arial" w:hAnsi="Arial" w:cs="Arial"/>
          <w:sz w:val="22"/>
          <w:szCs w:val="22"/>
        </w:rPr>
        <w:lastRenderedPageBreak/>
        <w:t>VAT where applicable). We will advise you of any such work carried out as soon as possible thereafter.</w:t>
      </w:r>
    </w:p>
    <w:p w14:paraId="588948CA" w14:textId="77777777" w:rsidR="00E264FC" w:rsidRPr="00B00F77" w:rsidRDefault="00E264FC" w:rsidP="00421EA9">
      <w:pPr>
        <w:rPr>
          <w:rFonts w:ascii="Arial" w:eastAsia="Arial" w:hAnsi="Arial" w:cs="Arial"/>
          <w:sz w:val="22"/>
          <w:szCs w:val="22"/>
        </w:rPr>
      </w:pPr>
    </w:p>
    <w:p w14:paraId="59EC66D4" w14:textId="77777777" w:rsidR="00421EA9" w:rsidRPr="00B00F77" w:rsidRDefault="00421EA9" w:rsidP="00421EA9">
      <w:pPr>
        <w:jc w:val="both"/>
        <w:rPr>
          <w:rFonts w:ascii="Arial" w:eastAsia="Arial" w:hAnsi="Arial" w:cs="Arial"/>
          <w:sz w:val="22"/>
          <w:szCs w:val="22"/>
        </w:rPr>
      </w:pPr>
    </w:p>
    <w:p w14:paraId="0B55DC43" w14:textId="0ED3E7E0" w:rsidR="00421EA9" w:rsidRPr="00B00F77" w:rsidRDefault="00421EA9" w:rsidP="00421EA9">
      <w:pPr>
        <w:jc w:val="both"/>
        <w:rPr>
          <w:rFonts w:ascii="Arial" w:eastAsia="Arial" w:hAnsi="Arial" w:cs="Arial"/>
          <w:sz w:val="22"/>
          <w:szCs w:val="22"/>
        </w:rPr>
      </w:pPr>
      <w:r w:rsidRPr="00B00F77">
        <w:rPr>
          <w:rFonts w:ascii="Arial" w:eastAsia="Arial" w:hAnsi="Arial" w:cs="Arial"/>
          <w:sz w:val="22"/>
          <w:szCs w:val="22"/>
        </w:rPr>
        <w:t xml:space="preserve">I would advise that </w:t>
      </w:r>
      <w:r w:rsidRPr="00B00F77">
        <w:rPr>
          <w:rFonts w:ascii="Arial" w:eastAsia="Arial" w:hAnsi="Arial" w:cs="Arial"/>
          <w:b/>
          <w:sz w:val="22"/>
          <w:szCs w:val="22"/>
        </w:rPr>
        <w:t>no work</w:t>
      </w:r>
      <w:r w:rsidRPr="00B00F77">
        <w:rPr>
          <w:rFonts w:ascii="Arial" w:eastAsia="Arial" w:hAnsi="Arial" w:cs="Arial"/>
          <w:sz w:val="22"/>
          <w:szCs w:val="22"/>
        </w:rPr>
        <w:t xml:space="preserve"> should progress on site until we have executed a </w:t>
      </w:r>
      <w:r w:rsidRPr="00B00F77">
        <w:rPr>
          <w:rFonts w:ascii="Arial" w:eastAsia="Arial" w:hAnsi="Arial" w:cs="Arial"/>
          <w:b/>
          <w:sz w:val="22"/>
          <w:szCs w:val="22"/>
        </w:rPr>
        <w:t xml:space="preserve">formal </w:t>
      </w:r>
      <w:r w:rsidR="00857726">
        <w:rPr>
          <w:rFonts w:ascii="Arial" w:eastAsia="Arial" w:hAnsi="Arial" w:cs="Arial"/>
          <w:b/>
          <w:sz w:val="22"/>
          <w:szCs w:val="22"/>
        </w:rPr>
        <w:t>MW</w:t>
      </w:r>
      <w:r w:rsidR="00E961EC">
        <w:rPr>
          <w:rFonts w:ascii="Arial" w:eastAsia="Arial" w:hAnsi="Arial" w:cs="Arial"/>
          <w:b/>
          <w:sz w:val="22"/>
          <w:szCs w:val="22"/>
        </w:rPr>
        <w:t xml:space="preserve">A </w:t>
      </w:r>
      <w:r w:rsidRPr="00B00F77">
        <w:rPr>
          <w:rFonts w:ascii="Arial" w:eastAsia="Arial" w:hAnsi="Arial" w:cs="Arial"/>
          <w:b/>
          <w:sz w:val="22"/>
          <w:szCs w:val="22"/>
        </w:rPr>
        <w:t>agreement</w:t>
      </w:r>
      <w:r w:rsidRPr="00B00F77">
        <w:rPr>
          <w:rFonts w:ascii="Arial" w:eastAsia="Arial" w:hAnsi="Arial" w:cs="Arial"/>
          <w:sz w:val="22"/>
          <w:szCs w:val="22"/>
        </w:rPr>
        <w:t xml:space="preserve">, until you have had a pre-commencement meeting with a Wessex Water representative, and they are satisfied with your proposals.  </w:t>
      </w:r>
    </w:p>
    <w:p w14:paraId="77EFAAC9" w14:textId="77777777" w:rsidR="00421EA9" w:rsidRPr="00B00F77" w:rsidRDefault="00421EA9" w:rsidP="00421EA9">
      <w:pPr>
        <w:rPr>
          <w:rFonts w:ascii="Arial" w:eastAsia="Arial" w:hAnsi="Arial" w:cs="Arial"/>
          <w:sz w:val="22"/>
          <w:szCs w:val="22"/>
        </w:rPr>
      </w:pPr>
    </w:p>
    <w:p w14:paraId="4077E6EB" w14:textId="77777777" w:rsidR="00421EA9" w:rsidRPr="00B00F77" w:rsidRDefault="00421EA9" w:rsidP="00421EA9">
      <w:pPr>
        <w:jc w:val="both"/>
        <w:rPr>
          <w:rFonts w:ascii="Arial" w:eastAsia="Arial" w:hAnsi="Arial" w:cs="Arial"/>
          <w:sz w:val="22"/>
          <w:szCs w:val="22"/>
        </w:rPr>
      </w:pPr>
      <w:r w:rsidRPr="00B00F77">
        <w:rPr>
          <w:rFonts w:ascii="Arial" w:eastAsia="Arial" w:hAnsi="Arial" w:cs="Arial"/>
          <w:sz w:val="22"/>
          <w:szCs w:val="22"/>
        </w:rPr>
        <w:t>I trust this meets your requirements but, should you have a query, please do not hesitate to contact me.</w:t>
      </w:r>
    </w:p>
    <w:p w14:paraId="52E28FA0" w14:textId="77777777" w:rsidR="00421EA9" w:rsidRPr="00B00F77" w:rsidRDefault="00421EA9" w:rsidP="00421EA9">
      <w:pPr>
        <w:rPr>
          <w:rFonts w:ascii="Arial" w:eastAsia="Arial" w:hAnsi="Arial" w:cs="Arial"/>
          <w:sz w:val="22"/>
          <w:szCs w:val="22"/>
        </w:rPr>
      </w:pPr>
    </w:p>
    <w:p w14:paraId="58ACC730" w14:textId="77777777" w:rsidR="00421EA9" w:rsidRPr="00B00F77" w:rsidRDefault="00421EA9" w:rsidP="00421EA9">
      <w:pPr>
        <w:rPr>
          <w:rFonts w:ascii="Arial" w:eastAsia="Arial" w:hAnsi="Arial" w:cs="Arial"/>
          <w:sz w:val="22"/>
          <w:szCs w:val="22"/>
        </w:rPr>
      </w:pPr>
      <w:r w:rsidRPr="00B00F77">
        <w:rPr>
          <w:rFonts w:ascii="Arial" w:eastAsia="Arial" w:hAnsi="Arial" w:cs="Arial"/>
          <w:sz w:val="22"/>
          <w:szCs w:val="22"/>
        </w:rPr>
        <w:t>Yours sincerely,</w:t>
      </w:r>
    </w:p>
    <w:p w14:paraId="77626303" w14:textId="77777777" w:rsidR="00421EA9" w:rsidRPr="00B00F77" w:rsidRDefault="00421EA9" w:rsidP="00421EA9">
      <w:pPr>
        <w:rPr>
          <w:rFonts w:ascii="Arial" w:eastAsia="Arial" w:hAnsi="Arial" w:cs="Arial"/>
          <w:sz w:val="22"/>
          <w:szCs w:val="22"/>
        </w:rPr>
      </w:pPr>
    </w:p>
    <w:p w14:paraId="147D5D7B" w14:textId="77777777" w:rsidR="00421EA9" w:rsidRPr="00B00F77" w:rsidRDefault="00421EA9" w:rsidP="00421EA9">
      <w:pPr>
        <w:rPr>
          <w:rFonts w:ascii="Arial" w:eastAsia="Arial" w:hAnsi="Arial" w:cs="Arial"/>
          <w:sz w:val="22"/>
          <w:szCs w:val="22"/>
        </w:rPr>
      </w:pPr>
      <w:r w:rsidRPr="00B00F77">
        <w:rPr>
          <w:rFonts w:ascii="Arial" w:eastAsia="Arial" w:hAnsi="Arial" w:cs="Arial"/>
          <w:sz w:val="22"/>
          <w:szCs w:val="22"/>
        </w:rPr>
        <w:t>Nick Mahoney</w:t>
      </w:r>
    </w:p>
    <w:p w14:paraId="5B21F032" w14:textId="6D645147" w:rsidR="000D4CE7" w:rsidRPr="00B00F77" w:rsidRDefault="000D4CE7" w:rsidP="000D4CE7">
      <w:pPr>
        <w:tabs>
          <w:tab w:val="left" w:pos="7724"/>
        </w:tabs>
        <w:rPr>
          <w:rFonts w:ascii="Arial" w:eastAsia="Arial" w:hAnsi="Arial" w:cs="Arial"/>
          <w:sz w:val="22"/>
          <w:szCs w:val="22"/>
        </w:rPr>
      </w:pPr>
    </w:p>
    <w:p w14:paraId="3C8F0861" w14:textId="5641472E" w:rsidR="00421EA9" w:rsidRPr="00B00F77" w:rsidRDefault="00421EA9" w:rsidP="000D4CE7">
      <w:pPr>
        <w:tabs>
          <w:tab w:val="left" w:pos="7724"/>
        </w:tabs>
        <w:rPr>
          <w:rFonts w:ascii="Arial" w:eastAsia="Arial" w:hAnsi="Arial" w:cs="Arial"/>
          <w:sz w:val="22"/>
          <w:szCs w:val="22"/>
        </w:rPr>
      </w:pPr>
    </w:p>
    <w:p w14:paraId="0955A785" w14:textId="666B619E" w:rsidR="003E4DB5" w:rsidRDefault="00421EA9" w:rsidP="003E4DB5">
      <w:pPr>
        <w:pStyle w:val="Default"/>
        <w:rPr>
          <w:rFonts w:ascii="Arial" w:hAnsi="Arial" w:cs="Arial"/>
          <w:b/>
          <w:bCs/>
          <w:sz w:val="22"/>
          <w:szCs w:val="22"/>
          <w:u w:val="single"/>
        </w:rPr>
      </w:pPr>
      <w:r w:rsidRPr="00B00F77">
        <w:rPr>
          <w:rFonts w:ascii="Arial" w:eastAsia="Arial" w:hAnsi="Arial" w:cs="Arial"/>
          <w:b/>
          <w:bCs/>
          <w:sz w:val="22"/>
          <w:szCs w:val="22"/>
          <w:u w:val="single"/>
        </w:rPr>
        <w:t xml:space="preserve">Ref: </w:t>
      </w:r>
      <w:r w:rsidR="0043672E" w:rsidRPr="0043672E">
        <w:rPr>
          <w:rFonts w:ascii="Arial" w:hAnsi="Arial" w:cs="Arial"/>
          <w:b/>
          <w:bCs/>
          <w:sz w:val="22"/>
          <w:szCs w:val="22"/>
          <w:u w:val="single"/>
        </w:rPr>
        <w:t>182404-002 Park Farm Ham Farm Shaftesbury Road Dorset (Spine Main)</w:t>
      </w:r>
    </w:p>
    <w:p w14:paraId="050FD8BC" w14:textId="36084992" w:rsidR="007F6BE4" w:rsidRDefault="007F6BE4" w:rsidP="007F6BE4">
      <w:pPr>
        <w:pStyle w:val="Default"/>
        <w:rPr>
          <w:rFonts w:ascii="Arial" w:hAnsi="Arial" w:cs="Arial"/>
          <w:b/>
          <w:bCs/>
          <w:sz w:val="22"/>
          <w:szCs w:val="22"/>
          <w:u w:val="single"/>
        </w:rPr>
      </w:pPr>
    </w:p>
    <w:p w14:paraId="09F62A4E" w14:textId="4BFA468A" w:rsidR="00421EA9" w:rsidRPr="006930D2" w:rsidRDefault="00421EA9" w:rsidP="006930D2">
      <w:pPr>
        <w:pStyle w:val="Default"/>
        <w:rPr>
          <w:rFonts w:ascii="Arial" w:eastAsia="Arial" w:hAnsi="Arial" w:cs="Arial"/>
          <w:b/>
          <w:bCs/>
          <w:color w:val="auto"/>
          <w:sz w:val="22"/>
          <w:szCs w:val="22"/>
          <w:u w:val="single"/>
        </w:rPr>
      </w:pPr>
      <w:r w:rsidRPr="006930D2">
        <w:rPr>
          <w:rFonts w:ascii="Arial" w:hAnsi="Arial" w:cs="Arial"/>
          <w:sz w:val="22"/>
          <w:szCs w:val="22"/>
          <w:u w:val="single"/>
        </w:rPr>
        <w:br/>
      </w:r>
    </w:p>
    <w:p w14:paraId="78E10F7B" w14:textId="0726F517" w:rsidR="00421EA9" w:rsidRPr="00B00F77" w:rsidRDefault="00421EA9" w:rsidP="25559FEA">
      <w:pPr>
        <w:jc w:val="both"/>
        <w:rPr>
          <w:rFonts w:ascii="Arial" w:eastAsia="Arial" w:hAnsi="Arial" w:cs="Arial"/>
          <w:b/>
          <w:sz w:val="22"/>
          <w:szCs w:val="22"/>
        </w:rPr>
      </w:pPr>
      <w:r w:rsidRPr="00B00F77">
        <w:rPr>
          <w:rFonts w:ascii="Arial" w:eastAsia="Arial" w:hAnsi="Arial" w:cs="Arial"/>
          <w:sz w:val="22"/>
          <w:szCs w:val="22"/>
        </w:rPr>
        <w:t xml:space="preserve">Subject to the above </w:t>
      </w:r>
      <w:r w:rsidR="00282AD4" w:rsidRPr="00B00F77">
        <w:rPr>
          <w:rFonts w:ascii="Arial" w:eastAsia="Arial" w:hAnsi="Arial" w:cs="Arial"/>
          <w:sz w:val="22"/>
          <w:szCs w:val="22"/>
        </w:rPr>
        <w:t>T</w:t>
      </w:r>
      <w:r w:rsidRPr="00B00F77">
        <w:rPr>
          <w:rFonts w:ascii="Arial" w:eastAsia="Arial" w:hAnsi="Arial" w:cs="Arial"/>
          <w:sz w:val="22"/>
          <w:szCs w:val="22"/>
        </w:rPr>
        <w:t>erms</w:t>
      </w:r>
      <w:r w:rsidR="0038211A" w:rsidRPr="00B00F77">
        <w:rPr>
          <w:rFonts w:ascii="Arial" w:eastAsia="Arial" w:hAnsi="Arial" w:cs="Arial"/>
          <w:sz w:val="22"/>
          <w:szCs w:val="22"/>
        </w:rPr>
        <w:t xml:space="preserve"> &amp;</w:t>
      </w:r>
      <w:r w:rsidR="00282AD4" w:rsidRPr="00B00F77">
        <w:rPr>
          <w:rFonts w:ascii="Arial" w:eastAsia="Arial" w:hAnsi="Arial" w:cs="Arial"/>
          <w:sz w:val="22"/>
          <w:szCs w:val="22"/>
        </w:rPr>
        <w:t xml:space="preserve"> Design</w:t>
      </w:r>
      <w:r w:rsidRPr="00B00F77">
        <w:rPr>
          <w:rFonts w:ascii="Arial" w:eastAsia="Arial" w:hAnsi="Arial" w:cs="Arial"/>
          <w:sz w:val="22"/>
          <w:szCs w:val="22"/>
        </w:rPr>
        <w:t xml:space="preserve"> being acceptable, please sign below and return to enable me to progress with the legal agreement. </w:t>
      </w:r>
    </w:p>
    <w:p w14:paraId="43C198C6" w14:textId="74BBC461" w:rsidR="00421EA9" w:rsidRPr="00B00F77" w:rsidRDefault="00421EA9" w:rsidP="00421EA9">
      <w:pPr>
        <w:jc w:val="both"/>
        <w:rPr>
          <w:rFonts w:ascii="Arial" w:eastAsia="Arial" w:hAnsi="Arial" w:cs="Arial"/>
          <w:b/>
          <w:sz w:val="22"/>
          <w:szCs w:val="22"/>
        </w:rPr>
      </w:pPr>
      <w:r w:rsidRPr="00B00F77">
        <w:rPr>
          <w:rFonts w:ascii="Arial" w:eastAsia="Arial" w:hAnsi="Arial" w:cs="Arial"/>
          <w:sz w:val="22"/>
          <w:szCs w:val="22"/>
        </w:rPr>
        <w:t xml:space="preserve">Please note that </w:t>
      </w:r>
      <w:proofErr w:type="gramStart"/>
      <w:r w:rsidRPr="00B00F77">
        <w:rPr>
          <w:rFonts w:ascii="Arial" w:eastAsia="Arial" w:hAnsi="Arial" w:cs="Arial"/>
          <w:b/>
          <w:sz w:val="22"/>
          <w:szCs w:val="22"/>
        </w:rPr>
        <w:t>Non-Contestable</w:t>
      </w:r>
      <w:proofErr w:type="gramEnd"/>
      <w:r w:rsidRPr="00B00F77">
        <w:rPr>
          <w:rFonts w:ascii="Arial" w:eastAsia="Arial" w:hAnsi="Arial" w:cs="Arial"/>
          <w:b/>
          <w:sz w:val="22"/>
          <w:szCs w:val="22"/>
        </w:rPr>
        <w:t xml:space="preserve"> charges will be due upon execution of the Legal Agreement.</w:t>
      </w:r>
    </w:p>
    <w:p w14:paraId="750EC4BC" w14:textId="77777777" w:rsidR="00421EA9" w:rsidRPr="00B00F77" w:rsidRDefault="00421EA9" w:rsidP="00421EA9">
      <w:pPr>
        <w:rPr>
          <w:rFonts w:ascii="Arial" w:eastAsia="Arial" w:hAnsi="Arial" w:cs="Arial"/>
          <w:sz w:val="22"/>
          <w:szCs w:val="22"/>
        </w:rPr>
      </w:pPr>
    </w:p>
    <w:p w14:paraId="529E5436" w14:textId="67E901F8" w:rsidR="00421EA9" w:rsidRPr="00B00F77" w:rsidRDefault="00421EA9" w:rsidP="00421EA9">
      <w:pPr>
        <w:rPr>
          <w:rFonts w:ascii="Arial" w:eastAsia="Arial" w:hAnsi="Arial" w:cs="Arial"/>
          <w:sz w:val="22"/>
          <w:szCs w:val="22"/>
        </w:rPr>
      </w:pPr>
      <w:r w:rsidRPr="00B00F77">
        <w:rPr>
          <w:rFonts w:ascii="Arial" w:eastAsia="Arial" w:hAnsi="Arial" w:cs="Arial"/>
          <w:sz w:val="22"/>
          <w:szCs w:val="22"/>
        </w:rPr>
        <w:t>I/We confirm that the above terms</w:t>
      </w:r>
      <w:r w:rsidR="00DF6BBD" w:rsidRPr="00B00F77">
        <w:rPr>
          <w:rFonts w:ascii="Arial" w:eastAsia="Arial" w:hAnsi="Arial" w:cs="Arial"/>
          <w:sz w:val="22"/>
          <w:szCs w:val="22"/>
        </w:rPr>
        <w:t xml:space="preserve"> &amp; Design</w:t>
      </w:r>
      <w:r w:rsidRPr="00B00F77">
        <w:rPr>
          <w:rFonts w:ascii="Arial" w:eastAsia="Arial" w:hAnsi="Arial" w:cs="Arial"/>
          <w:sz w:val="22"/>
          <w:szCs w:val="22"/>
        </w:rPr>
        <w:t xml:space="preserve"> are acceptable</w:t>
      </w:r>
    </w:p>
    <w:p w14:paraId="1F117575" w14:textId="77777777" w:rsidR="00421EA9" w:rsidRPr="00B00F77" w:rsidRDefault="00421EA9" w:rsidP="00421EA9">
      <w:pPr>
        <w:rPr>
          <w:rFonts w:ascii="Arial" w:eastAsia="Arial" w:hAnsi="Arial" w:cs="Arial"/>
          <w:sz w:val="22"/>
          <w:szCs w:val="22"/>
        </w:rPr>
      </w:pPr>
    </w:p>
    <w:p w14:paraId="7BD3DB2C" w14:textId="77777777" w:rsidR="00421EA9" w:rsidRPr="00B00F77" w:rsidRDefault="00421EA9" w:rsidP="00421EA9">
      <w:pPr>
        <w:rPr>
          <w:rFonts w:ascii="Arial" w:hAnsi="Arial" w:cs="Arial"/>
          <w:sz w:val="22"/>
          <w:szCs w:val="22"/>
        </w:rPr>
      </w:pPr>
    </w:p>
    <w:p w14:paraId="098C26BE" w14:textId="77777777" w:rsidR="00421EA9" w:rsidRPr="00B00F77" w:rsidRDefault="00421EA9" w:rsidP="00421EA9">
      <w:pPr>
        <w:rPr>
          <w:rFonts w:ascii="Arial" w:hAnsi="Arial" w:cs="Arial"/>
          <w:sz w:val="22"/>
          <w:szCs w:val="22"/>
        </w:rPr>
      </w:pPr>
    </w:p>
    <w:p w14:paraId="60B6EEF5" w14:textId="11588222" w:rsidR="00421EA9" w:rsidRPr="00B00F77" w:rsidRDefault="00421EA9" w:rsidP="00421EA9">
      <w:pPr>
        <w:rPr>
          <w:rFonts w:ascii="Arial" w:hAnsi="Arial" w:cs="Arial"/>
          <w:sz w:val="22"/>
          <w:szCs w:val="22"/>
        </w:rPr>
      </w:pPr>
      <w:r w:rsidRPr="00B00F77">
        <w:rPr>
          <w:rFonts w:ascii="Arial" w:hAnsi="Arial" w:cs="Arial"/>
          <w:sz w:val="22"/>
          <w:szCs w:val="22"/>
        </w:rPr>
        <w:t>Signed ..............</w:t>
      </w:r>
      <w:r w:rsidR="00FB305C" w:rsidRPr="00FB305C">
        <w:rPr>
          <w:rFonts w:cs="Tahoma"/>
          <w:noProof/>
          <w:color w:val="000000"/>
          <w:szCs w:val="20"/>
        </w:rPr>
        <w:t xml:space="preserve"> </w:t>
      </w:r>
      <w:r w:rsidR="00FB305C">
        <w:rPr>
          <w:rFonts w:cs="Tahoma"/>
          <w:noProof/>
          <w:color w:val="000000"/>
          <w:szCs w:val="20"/>
        </w:rPr>
        <w:drawing>
          <wp:inline distT="0" distB="0" distL="0" distR="0" wp14:anchorId="75B70C89" wp14:editId="0A68E267">
            <wp:extent cx="674370" cy="459798"/>
            <wp:effectExtent l="0" t="0" r="0" b="0"/>
            <wp:docPr id="1" name="Picture 1" descr="cid:image004.png@01D16E17.ABD8CB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4.png@01D16E17.ABD8CB70"/>
                    <pic:cNvPicPr>
                      <a:picLocks noChangeAspect="1" noChangeArrowheads="1"/>
                    </pic:cNvPicPr>
                  </pic:nvPicPr>
                  <pic:blipFill>
                    <a:blip r:embed="rId16" r:link="rId17" cstate="print"/>
                    <a:srcRect/>
                    <a:stretch>
                      <a:fillRect/>
                    </a:stretch>
                  </pic:blipFill>
                  <pic:spPr bwMode="auto">
                    <a:xfrm>
                      <a:off x="0" y="0"/>
                      <a:ext cx="696119" cy="474627"/>
                    </a:xfrm>
                    <a:prstGeom prst="rect">
                      <a:avLst/>
                    </a:prstGeom>
                    <a:noFill/>
                    <a:ln w="9525">
                      <a:noFill/>
                      <a:miter lim="800000"/>
                      <a:headEnd/>
                      <a:tailEnd/>
                    </a:ln>
                  </pic:spPr>
                </pic:pic>
              </a:graphicData>
            </a:graphic>
          </wp:inline>
        </w:drawing>
      </w:r>
      <w:r w:rsidRPr="00B00F77">
        <w:rPr>
          <w:rFonts w:ascii="Arial" w:hAnsi="Arial" w:cs="Arial"/>
          <w:sz w:val="22"/>
          <w:szCs w:val="22"/>
        </w:rPr>
        <w:t>..........................</w:t>
      </w:r>
      <w:r w:rsidRPr="00B00F77">
        <w:rPr>
          <w:rFonts w:ascii="Arial" w:hAnsi="Arial" w:cs="Arial"/>
          <w:sz w:val="22"/>
          <w:szCs w:val="22"/>
        </w:rPr>
        <w:tab/>
      </w:r>
      <w:r w:rsidRPr="00B00F77">
        <w:rPr>
          <w:rFonts w:ascii="Arial" w:hAnsi="Arial" w:cs="Arial"/>
          <w:sz w:val="22"/>
          <w:szCs w:val="22"/>
        </w:rPr>
        <w:tab/>
        <w:t xml:space="preserve"> </w:t>
      </w:r>
      <w:proofErr w:type="gramStart"/>
      <w:r w:rsidRPr="00B00F77">
        <w:rPr>
          <w:rFonts w:ascii="Arial" w:hAnsi="Arial" w:cs="Arial"/>
          <w:sz w:val="22"/>
          <w:szCs w:val="22"/>
        </w:rPr>
        <w:t>Date:...</w:t>
      </w:r>
      <w:proofErr w:type="gramEnd"/>
      <w:r w:rsidRPr="00B00F77">
        <w:rPr>
          <w:rFonts w:ascii="Arial" w:hAnsi="Arial" w:cs="Arial"/>
          <w:sz w:val="22"/>
          <w:szCs w:val="22"/>
        </w:rPr>
        <w:t>..</w:t>
      </w:r>
      <w:r w:rsidR="00FB305C">
        <w:rPr>
          <w:rFonts w:ascii="Arial" w:hAnsi="Arial" w:cs="Arial"/>
          <w:sz w:val="22"/>
          <w:szCs w:val="22"/>
        </w:rPr>
        <w:t>1/9/21</w:t>
      </w:r>
      <w:r w:rsidRPr="00B00F77">
        <w:rPr>
          <w:rFonts w:ascii="Arial" w:hAnsi="Arial" w:cs="Arial"/>
          <w:sz w:val="22"/>
          <w:szCs w:val="22"/>
        </w:rPr>
        <w:t>..........................</w:t>
      </w:r>
    </w:p>
    <w:p w14:paraId="64FA2616" w14:textId="77777777" w:rsidR="00421EA9" w:rsidRPr="00B00F77" w:rsidRDefault="00421EA9" w:rsidP="00421EA9">
      <w:pPr>
        <w:rPr>
          <w:rFonts w:ascii="Arial" w:hAnsi="Arial" w:cs="Arial"/>
          <w:sz w:val="22"/>
          <w:szCs w:val="22"/>
        </w:rPr>
      </w:pPr>
    </w:p>
    <w:p w14:paraId="6B940836" w14:textId="77777777" w:rsidR="00421EA9" w:rsidRPr="00B00F77" w:rsidRDefault="00421EA9" w:rsidP="00421EA9">
      <w:pPr>
        <w:rPr>
          <w:rFonts w:ascii="Arial" w:hAnsi="Arial" w:cs="Arial"/>
          <w:sz w:val="22"/>
          <w:szCs w:val="22"/>
        </w:rPr>
      </w:pPr>
    </w:p>
    <w:p w14:paraId="290BE0E0" w14:textId="2B155955" w:rsidR="00421EA9" w:rsidRPr="00B00F77" w:rsidRDefault="00421EA9" w:rsidP="00421EA9">
      <w:pPr>
        <w:rPr>
          <w:rFonts w:ascii="Arial" w:hAnsi="Arial" w:cs="Arial"/>
          <w:sz w:val="22"/>
          <w:szCs w:val="22"/>
        </w:rPr>
      </w:pPr>
      <w:proofErr w:type="gramStart"/>
      <w:r w:rsidRPr="00B00F77">
        <w:rPr>
          <w:rFonts w:ascii="Arial" w:hAnsi="Arial" w:cs="Arial"/>
          <w:sz w:val="22"/>
          <w:szCs w:val="22"/>
        </w:rPr>
        <w:t>Position:...</w:t>
      </w:r>
      <w:proofErr w:type="gramEnd"/>
      <w:r w:rsidRPr="00B00F77">
        <w:rPr>
          <w:rFonts w:ascii="Arial" w:hAnsi="Arial" w:cs="Arial"/>
          <w:sz w:val="22"/>
          <w:szCs w:val="22"/>
        </w:rPr>
        <w:t>.</w:t>
      </w:r>
      <w:r w:rsidR="00FB305C">
        <w:rPr>
          <w:rFonts w:ascii="Arial" w:hAnsi="Arial" w:cs="Arial"/>
          <w:sz w:val="22"/>
          <w:szCs w:val="22"/>
        </w:rPr>
        <w:t>Associate</w:t>
      </w:r>
      <w:r w:rsidRPr="00B00F77">
        <w:rPr>
          <w:rFonts w:ascii="Arial" w:hAnsi="Arial" w:cs="Arial"/>
          <w:sz w:val="22"/>
          <w:szCs w:val="22"/>
        </w:rPr>
        <w:t>............................................................</w:t>
      </w:r>
    </w:p>
    <w:p w14:paraId="215496AA" w14:textId="4D0F4EC0" w:rsidR="00421EA9" w:rsidRPr="00B00F77" w:rsidRDefault="00421EA9" w:rsidP="000D4CE7">
      <w:pPr>
        <w:tabs>
          <w:tab w:val="left" w:pos="7724"/>
        </w:tabs>
        <w:rPr>
          <w:rFonts w:ascii="Arial" w:hAnsi="Arial" w:cs="Arial"/>
          <w:sz w:val="22"/>
          <w:szCs w:val="22"/>
        </w:rPr>
      </w:pPr>
    </w:p>
    <w:p w14:paraId="2D62D8CA" w14:textId="4590F31F" w:rsidR="00421EA9" w:rsidRPr="00B00F77" w:rsidRDefault="00421EA9" w:rsidP="000D4CE7">
      <w:pPr>
        <w:tabs>
          <w:tab w:val="left" w:pos="7724"/>
        </w:tabs>
        <w:rPr>
          <w:rFonts w:ascii="Arial" w:hAnsi="Arial" w:cs="Arial"/>
          <w:sz w:val="22"/>
          <w:szCs w:val="22"/>
        </w:rPr>
      </w:pPr>
    </w:p>
    <w:p w14:paraId="64CBD1DD" w14:textId="7A3EF0CF" w:rsidR="00421EA9" w:rsidRPr="00B00F77" w:rsidRDefault="00421EA9" w:rsidP="000D4CE7">
      <w:pPr>
        <w:tabs>
          <w:tab w:val="left" w:pos="7724"/>
        </w:tabs>
        <w:rPr>
          <w:rFonts w:ascii="Arial" w:hAnsi="Arial" w:cs="Arial"/>
          <w:sz w:val="22"/>
          <w:szCs w:val="22"/>
        </w:rPr>
      </w:pPr>
    </w:p>
    <w:p w14:paraId="384F5499" w14:textId="724F0413" w:rsidR="00421EA9" w:rsidRDefault="00421EA9" w:rsidP="000D4CE7">
      <w:pPr>
        <w:tabs>
          <w:tab w:val="left" w:pos="7724"/>
        </w:tabs>
        <w:rPr>
          <w:rFonts w:ascii="Arial" w:hAnsi="Arial" w:cs="Arial"/>
          <w:sz w:val="22"/>
          <w:szCs w:val="22"/>
        </w:rPr>
      </w:pPr>
      <w:r w:rsidRPr="00B00F77">
        <w:rPr>
          <w:rFonts w:ascii="Arial" w:hAnsi="Arial" w:cs="Arial"/>
          <w:sz w:val="22"/>
          <w:szCs w:val="22"/>
        </w:rPr>
        <w:t>On Behalf of…</w:t>
      </w:r>
      <w:r w:rsidR="00FB305C">
        <w:rPr>
          <w:rFonts w:ascii="Arial" w:hAnsi="Arial" w:cs="Arial"/>
          <w:sz w:val="22"/>
          <w:szCs w:val="22"/>
        </w:rPr>
        <w:t>Tetra Tech</w:t>
      </w:r>
      <w:r w:rsidRPr="00B00F77">
        <w:rPr>
          <w:rFonts w:ascii="Arial" w:hAnsi="Arial" w:cs="Arial"/>
          <w:sz w:val="22"/>
          <w:szCs w:val="22"/>
        </w:rPr>
        <w:t>…………………………………………………………</w:t>
      </w:r>
    </w:p>
    <w:p w14:paraId="5C5C3AAC" w14:textId="5943B65E" w:rsidR="00FB305C" w:rsidRDefault="00FB305C" w:rsidP="000D4CE7">
      <w:pPr>
        <w:tabs>
          <w:tab w:val="left" w:pos="7724"/>
        </w:tabs>
        <w:rPr>
          <w:rFonts w:ascii="Arial" w:hAnsi="Arial" w:cs="Arial"/>
          <w:sz w:val="22"/>
          <w:szCs w:val="22"/>
        </w:rPr>
      </w:pPr>
    </w:p>
    <w:p w14:paraId="15B824D8" w14:textId="6FFC19A3" w:rsidR="00FB305C" w:rsidRPr="00B00F77" w:rsidRDefault="00FB305C" w:rsidP="000D4CE7">
      <w:pPr>
        <w:tabs>
          <w:tab w:val="left" w:pos="7724"/>
        </w:tabs>
        <w:rPr>
          <w:rFonts w:ascii="Arial" w:hAnsi="Arial" w:cs="Arial"/>
          <w:sz w:val="22"/>
          <w:szCs w:val="22"/>
        </w:rPr>
      </w:pPr>
    </w:p>
    <w:sectPr w:rsidR="00FB305C" w:rsidRPr="00B00F77">
      <w:headerReference w:type="default" r:id="rId18"/>
      <w:foot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3B5E6" w14:textId="77777777" w:rsidR="003875CB" w:rsidRDefault="003875CB" w:rsidP="000D4CE7">
      <w:r>
        <w:separator/>
      </w:r>
    </w:p>
  </w:endnote>
  <w:endnote w:type="continuationSeparator" w:id="0">
    <w:p w14:paraId="027EA18B" w14:textId="77777777" w:rsidR="003875CB" w:rsidRDefault="003875CB" w:rsidP="000D4CE7">
      <w:r>
        <w:continuationSeparator/>
      </w:r>
    </w:p>
  </w:endnote>
  <w:endnote w:type="continuationNotice" w:id="1">
    <w:p w14:paraId="02E4486D" w14:textId="77777777" w:rsidR="003875CB" w:rsidRDefault="003875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0872463"/>
      <w:docPartObj>
        <w:docPartGallery w:val="Page Numbers (Bottom of Page)"/>
        <w:docPartUnique/>
      </w:docPartObj>
    </w:sdtPr>
    <w:sdtContent>
      <w:sdt>
        <w:sdtPr>
          <w:id w:val="-1705238520"/>
          <w:docPartObj>
            <w:docPartGallery w:val="Page Numbers (Top of Page)"/>
            <w:docPartUnique/>
          </w:docPartObj>
        </w:sdtPr>
        <w:sdtContent>
          <w:p w14:paraId="72D21A22" w14:textId="77777777" w:rsidR="000D4CE7" w:rsidRDefault="000D4CE7" w:rsidP="000D4CE7">
            <w:pPr>
              <w:pStyle w:val="Footer"/>
              <w:jc w:val="right"/>
              <w:rPr>
                <w:b/>
                <w:bCs/>
              </w:rPr>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4339"/>
            </w:tblGrid>
            <w:tr w:rsidR="000D4CE7" w14:paraId="1A759374" w14:textId="1535EBA2" w:rsidTr="000D4CE7">
              <w:trPr>
                <w:trHeight w:val="841"/>
              </w:trPr>
              <w:tc>
                <w:tcPr>
                  <w:tcW w:w="2405" w:type="dxa"/>
                </w:tcPr>
                <w:p w14:paraId="3476B170" w14:textId="77777777" w:rsidR="000D4CE7" w:rsidRPr="00406D2E" w:rsidRDefault="000D4CE7" w:rsidP="000D4CE7">
                  <w:pPr>
                    <w:spacing w:before="60"/>
                    <w:rPr>
                      <w:rFonts w:ascii="Arial" w:hAnsi="Arial" w:cs="Arial"/>
                      <w:color w:val="0070C0"/>
                      <w:sz w:val="16"/>
                      <w:szCs w:val="16"/>
                    </w:rPr>
                  </w:pPr>
                  <w:r w:rsidRPr="00406D2E">
                    <w:rPr>
                      <w:rFonts w:ascii="Arial" w:hAnsi="Arial" w:cs="Arial"/>
                      <w:color w:val="0070C0"/>
                      <w:sz w:val="16"/>
                      <w:szCs w:val="16"/>
                    </w:rPr>
                    <w:t>Wessex Water</w:t>
                  </w:r>
                </w:p>
                <w:p w14:paraId="4881D3BA" w14:textId="77777777" w:rsidR="000D4CE7" w:rsidRPr="00406D2E" w:rsidRDefault="000D4CE7" w:rsidP="000D4CE7">
                  <w:pPr>
                    <w:spacing w:before="60"/>
                    <w:rPr>
                      <w:rFonts w:ascii="Arial" w:hAnsi="Arial" w:cs="Arial"/>
                      <w:color w:val="0070C0"/>
                      <w:sz w:val="16"/>
                      <w:szCs w:val="16"/>
                    </w:rPr>
                  </w:pPr>
                  <w:proofErr w:type="spellStart"/>
                  <w:r w:rsidRPr="00406D2E">
                    <w:rPr>
                      <w:rFonts w:ascii="Arial" w:hAnsi="Arial" w:cs="Arial"/>
                      <w:color w:val="0070C0"/>
                      <w:sz w:val="16"/>
                      <w:szCs w:val="16"/>
                    </w:rPr>
                    <w:t>Claverton</w:t>
                  </w:r>
                  <w:proofErr w:type="spellEnd"/>
                  <w:r w:rsidRPr="00406D2E">
                    <w:rPr>
                      <w:rFonts w:ascii="Arial" w:hAnsi="Arial" w:cs="Arial"/>
                      <w:color w:val="0070C0"/>
                      <w:sz w:val="16"/>
                      <w:szCs w:val="16"/>
                    </w:rPr>
                    <w:t xml:space="preserve"> Down</w:t>
                  </w:r>
                </w:p>
                <w:p w14:paraId="37A46FB2" w14:textId="77777777" w:rsidR="000D4CE7" w:rsidRPr="00406D2E" w:rsidRDefault="000D4CE7" w:rsidP="000D4CE7">
                  <w:pPr>
                    <w:spacing w:before="60"/>
                    <w:rPr>
                      <w:rFonts w:ascii="Arial" w:hAnsi="Arial" w:cs="Arial"/>
                      <w:color w:val="0070C0"/>
                      <w:sz w:val="16"/>
                      <w:szCs w:val="16"/>
                    </w:rPr>
                  </w:pPr>
                  <w:r w:rsidRPr="00406D2E">
                    <w:rPr>
                      <w:rFonts w:ascii="Arial" w:hAnsi="Arial" w:cs="Arial"/>
                      <w:color w:val="0070C0"/>
                      <w:sz w:val="16"/>
                      <w:szCs w:val="16"/>
                    </w:rPr>
                    <w:t>Bath BA2 7WW</w:t>
                  </w:r>
                </w:p>
                <w:p w14:paraId="3A5DD36F" w14:textId="77777777" w:rsidR="000D4CE7" w:rsidRPr="00406D2E" w:rsidRDefault="000D4CE7" w:rsidP="000D4CE7">
                  <w:pPr>
                    <w:spacing w:before="60"/>
                    <w:rPr>
                      <w:rFonts w:ascii="Arial" w:hAnsi="Arial" w:cs="Arial"/>
                      <w:color w:val="0070C0"/>
                      <w:sz w:val="16"/>
                      <w:szCs w:val="16"/>
                    </w:rPr>
                  </w:pPr>
                  <w:r w:rsidRPr="00406D2E">
                    <w:rPr>
                      <w:rFonts w:ascii="Arial" w:hAnsi="Arial" w:cs="Arial"/>
                      <w:color w:val="0070C0"/>
                      <w:sz w:val="16"/>
                      <w:szCs w:val="16"/>
                    </w:rPr>
                    <w:t>Tel 01225 526 285</w:t>
                  </w:r>
                </w:p>
                <w:p w14:paraId="175FE644" w14:textId="3C852603" w:rsidR="000D4CE7" w:rsidRDefault="000D4CE7" w:rsidP="000D4CE7">
                  <w:pPr>
                    <w:pStyle w:val="Footer"/>
                  </w:pPr>
                  <w:r w:rsidRPr="00406D2E">
                    <w:rPr>
                      <w:rFonts w:ascii="Arial" w:hAnsi="Arial" w:cs="Arial"/>
                      <w:color w:val="0070C0"/>
                      <w:sz w:val="16"/>
                      <w:szCs w:val="16"/>
                    </w:rPr>
                    <w:t>Web www.wessexwater.co.uk</w:t>
                  </w:r>
                </w:p>
              </w:tc>
              <w:tc>
                <w:tcPr>
                  <w:tcW w:w="4339" w:type="dxa"/>
                </w:tcPr>
                <w:p w14:paraId="16CBB5EC" w14:textId="77777777" w:rsidR="000D4CE7" w:rsidRDefault="000D4CE7" w:rsidP="000D4CE7">
                  <w:pPr>
                    <w:spacing w:before="60"/>
                    <w:rPr>
                      <w:rFonts w:ascii="Arial" w:hAnsi="Arial" w:cs="Arial"/>
                      <w:color w:val="0070C0"/>
                      <w:sz w:val="16"/>
                      <w:szCs w:val="16"/>
                    </w:rPr>
                  </w:pPr>
                </w:p>
                <w:p w14:paraId="048358F8" w14:textId="05967F91" w:rsidR="000D4CE7" w:rsidRPr="00406D2E" w:rsidRDefault="000D4CE7" w:rsidP="000D4CE7">
                  <w:pPr>
                    <w:spacing w:before="60"/>
                    <w:rPr>
                      <w:rFonts w:ascii="Arial" w:hAnsi="Arial" w:cs="Arial"/>
                      <w:color w:val="0070C0"/>
                      <w:sz w:val="16"/>
                      <w:szCs w:val="16"/>
                    </w:rPr>
                  </w:pPr>
                  <w:r>
                    <w:rPr>
                      <w:rFonts w:ascii="Arial" w:hAnsi="Arial" w:cs="Arial"/>
                      <w:color w:val="0070C0"/>
                      <w:sz w:val="16"/>
                      <w:szCs w:val="16"/>
                    </w:rPr>
                    <w:br/>
                  </w:r>
                  <w:r w:rsidRPr="00406D2E">
                    <w:rPr>
                      <w:rFonts w:ascii="Arial" w:hAnsi="Arial" w:cs="Arial"/>
                      <w:color w:val="0070C0"/>
                      <w:sz w:val="16"/>
                      <w:szCs w:val="16"/>
                    </w:rPr>
                    <w:t>Wessex Water Services Limited Registered office</w:t>
                  </w:r>
                </w:p>
                <w:p w14:paraId="3DF8DD36" w14:textId="77777777" w:rsidR="000D4CE7" w:rsidRPr="00406D2E" w:rsidRDefault="000D4CE7" w:rsidP="000D4CE7">
                  <w:pPr>
                    <w:spacing w:before="60"/>
                    <w:rPr>
                      <w:rFonts w:ascii="Arial" w:hAnsi="Arial" w:cs="Arial"/>
                      <w:color w:val="0070C0"/>
                      <w:sz w:val="16"/>
                      <w:szCs w:val="16"/>
                    </w:rPr>
                  </w:pPr>
                  <w:r w:rsidRPr="00406D2E">
                    <w:rPr>
                      <w:rFonts w:ascii="Arial" w:hAnsi="Arial" w:cs="Arial"/>
                      <w:color w:val="0070C0"/>
                      <w:sz w:val="16"/>
                      <w:szCs w:val="16"/>
                    </w:rPr>
                    <w:t>Registered in England No 2366648</w:t>
                  </w:r>
                </w:p>
                <w:p w14:paraId="0F4B4686" w14:textId="77777777" w:rsidR="000D4CE7" w:rsidRPr="00406D2E" w:rsidRDefault="000D4CE7" w:rsidP="000D4CE7">
                  <w:pPr>
                    <w:spacing w:before="60"/>
                    <w:rPr>
                      <w:rFonts w:ascii="Arial" w:hAnsi="Arial" w:cs="Arial"/>
                      <w:color w:val="0070C0"/>
                      <w:sz w:val="16"/>
                      <w:szCs w:val="16"/>
                    </w:rPr>
                  </w:pPr>
                  <w:r w:rsidRPr="00406D2E">
                    <w:rPr>
                      <w:rFonts w:ascii="Arial" w:hAnsi="Arial" w:cs="Arial"/>
                      <w:color w:val="0070C0"/>
                      <w:sz w:val="16"/>
                      <w:szCs w:val="16"/>
                    </w:rPr>
                    <w:t>UK VAT registration No GB 520 3439 82</w:t>
                  </w:r>
                </w:p>
                <w:p w14:paraId="551179AC" w14:textId="77777777" w:rsidR="000D4CE7" w:rsidRDefault="000D4CE7" w:rsidP="000D4CE7">
                  <w:pPr>
                    <w:pStyle w:val="Footer"/>
                  </w:pPr>
                </w:p>
              </w:tc>
            </w:tr>
          </w:tbl>
          <w:p w14:paraId="18D11C25" w14:textId="509260F8" w:rsidR="000D4CE7" w:rsidRDefault="00FB305C" w:rsidP="000D4CE7">
            <w:pPr>
              <w:pStyle w:val="Foote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C2AB9" w14:textId="77777777" w:rsidR="003875CB" w:rsidRDefault="003875CB" w:rsidP="000D4CE7">
      <w:r>
        <w:separator/>
      </w:r>
    </w:p>
  </w:footnote>
  <w:footnote w:type="continuationSeparator" w:id="0">
    <w:p w14:paraId="5656D377" w14:textId="77777777" w:rsidR="003875CB" w:rsidRDefault="003875CB" w:rsidP="000D4CE7">
      <w:r>
        <w:continuationSeparator/>
      </w:r>
    </w:p>
  </w:footnote>
  <w:footnote w:type="continuationNotice" w:id="1">
    <w:p w14:paraId="53E844CC" w14:textId="77777777" w:rsidR="003875CB" w:rsidRDefault="003875C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62C6F" w14:textId="3C2A7ABF" w:rsidR="000D4CE7" w:rsidRPr="000D4CE7" w:rsidRDefault="03C99D22" w:rsidP="000D4CE7">
    <w:pPr>
      <w:pStyle w:val="Header"/>
      <w:jc w:val="right"/>
    </w:pPr>
    <w:r>
      <w:rPr>
        <w:noProof/>
      </w:rPr>
      <w:drawing>
        <wp:inline distT="0" distB="0" distL="0" distR="0" wp14:anchorId="44B3CD66" wp14:editId="3A4C50D9">
          <wp:extent cx="2430780" cy="927100"/>
          <wp:effectExtent l="0" t="0" r="7620" b="6350"/>
          <wp:docPr id="142397601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430780" cy="9271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7335F1"/>
    <w:multiLevelType w:val="hybridMultilevel"/>
    <w:tmpl w:val="42FABE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C010EF9"/>
    <w:multiLevelType w:val="hybridMultilevel"/>
    <w:tmpl w:val="13A85A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FF1007"/>
    <w:multiLevelType w:val="hybridMultilevel"/>
    <w:tmpl w:val="C44E8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A21B35"/>
    <w:multiLevelType w:val="hybridMultilevel"/>
    <w:tmpl w:val="CF708B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CE7"/>
    <w:rsid w:val="00041FFD"/>
    <w:rsid w:val="00055293"/>
    <w:rsid w:val="00067EB2"/>
    <w:rsid w:val="00077A54"/>
    <w:rsid w:val="00081527"/>
    <w:rsid w:val="00083B7C"/>
    <w:rsid w:val="000846EB"/>
    <w:rsid w:val="000A7705"/>
    <w:rsid w:val="000A7C7A"/>
    <w:rsid w:val="000B0BB7"/>
    <w:rsid w:val="000B3FB6"/>
    <w:rsid w:val="000C4390"/>
    <w:rsid w:val="000D210A"/>
    <w:rsid w:val="000D4CE7"/>
    <w:rsid w:val="000E2ECB"/>
    <w:rsid w:val="00106349"/>
    <w:rsid w:val="0013376B"/>
    <w:rsid w:val="001615C8"/>
    <w:rsid w:val="001626BD"/>
    <w:rsid w:val="00173721"/>
    <w:rsid w:val="001847BA"/>
    <w:rsid w:val="00187B0E"/>
    <w:rsid w:val="001938F4"/>
    <w:rsid w:val="001A2228"/>
    <w:rsid w:val="001A4807"/>
    <w:rsid w:val="001E28B9"/>
    <w:rsid w:val="001F6B05"/>
    <w:rsid w:val="00203E70"/>
    <w:rsid w:val="00213CCE"/>
    <w:rsid w:val="00223B88"/>
    <w:rsid w:val="00226984"/>
    <w:rsid w:val="002401E3"/>
    <w:rsid w:val="002611CE"/>
    <w:rsid w:val="002636D1"/>
    <w:rsid w:val="00264C34"/>
    <w:rsid w:val="00272A17"/>
    <w:rsid w:val="00282AD4"/>
    <w:rsid w:val="002A11E5"/>
    <w:rsid w:val="002A37DA"/>
    <w:rsid w:val="002C2A49"/>
    <w:rsid w:val="002D0C59"/>
    <w:rsid w:val="002D686F"/>
    <w:rsid w:val="002E38FB"/>
    <w:rsid w:val="002E4B0E"/>
    <w:rsid w:val="002F0EC4"/>
    <w:rsid w:val="002F2AA4"/>
    <w:rsid w:val="003102A0"/>
    <w:rsid w:val="003145FD"/>
    <w:rsid w:val="00314D01"/>
    <w:rsid w:val="003240B6"/>
    <w:rsid w:val="003302FD"/>
    <w:rsid w:val="00333296"/>
    <w:rsid w:val="003340E1"/>
    <w:rsid w:val="00337ED7"/>
    <w:rsid w:val="00340516"/>
    <w:rsid w:val="00344443"/>
    <w:rsid w:val="003546F6"/>
    <w:rsid w:val="00362238"/>
    <w:rsid w:val="0036512F"/>
    <w:rsid w:val="00371424"/>
    <w:rsid w:val="0038016C"/>
    <w:rsid w:val="0038211A"/>
    <w:rsid w:val="00385855"/>
    <w:rsid w:val="003875CB"/>
    <w:rsid w:val="0039481A"/>
    <w:rsid w:val="003A519E"/>
    <w:rsid w:val="003C41F7"/>
    <w:rsid w:val="003D0269"/>
    <w:rsid w:val="003E37F3"/>
    <w:rsid w:val="003E4DB5"/>
    <w:rsid w:val="003E6A12"/>
    <w:rsid w:val="003F2790"/>
    <w:rsid w:val="00402B63"/>
    <w:rsid w:val="00407A8A"/>
    <w:rsid w:val="00421EA9"/>
    <w:rsid w:val="0043672E"/>
    <w:rsid w:val="00443177"/>
    <w:rsid w:val="00452FFE"/>
    <w:rsid w:val="00455780"/>
    <w:rsid w:val="0045AE69"/>
    <w:rsid w:val="00462A63"/>
    <w:rsid w:val="00477CEC"/>
    <w:rsid w:val="00481592"/>
    <w:rsid w:val="00490888"/>
    <w:rsid w:val="00494755"/>
    <w:rsid w:val="00496AEA"/>
    <w:rsid w:val="00497E2E"/>
    <w:rsid w:val="004A42E9"/>
    <w:rsid w:val="004E10C9"/>
    <w:rsid w:val="004F3890"/>
    <w:rsid w:val="00504DFB"/>
    <w:rsid w:val="00512F61"/>
    <w:rsid w:val="00515B66"/>
    <w:rsid w:val="00517794"/>
    <w:rsid w:val="00551FFA"/>
    <w:rsid w:val="00552D95"/>
    <w:rsid w:val="00571E49"/>
    <w:rsid w:val="005777A6"/>
    <w:rsid w:val="00592ED1"/>
    <w:rsid w:val="005A38F6"/>
    <w:rsid w:val="005A6062"/>
    <w:rsid w:val="005C7FCB"/>
    <w:rsid w:val="005E27B5"/>
    <w:rsid w:val="005E74F8"/>
    <w:rsid w:val="005E7B59"/>
    <w:rsid w:val="005F6C83"/>
    <w:rsid w:val="0060152B"/>
    <w:rsid w:val="00603E62"/>
    <w:rsid w:val="00606999"/>
    <w:rsid w:val="006108DF"/>
    <w:rsid w:val="006127C5"/>
    <w:rsid w:val="00614E85"/>
    <w:rsid w:val="00621307"/>
    <w:rsid w:val="00631BA0"/>
    <w:rsid w:val="006325DB"/>
    <w:rsid w:val="00660F19"/>
    <w:rsid w:val="00663390"/>
    <w:rsid w:val="006822EF"/>
    <w:rsid w:val="00685F59"/>
    <w:rsid w:val="006930D2"/>
    <w:rsid w:val="006A4BAD"/>
    <w:rsid w:val="006B50CD"/>
    <w:rsid w:val="006B5834"/>
    <w:rsid w:val="006E02BE"/>
    <w:rsid w:val="006E4B45"/>
    <w:rsid w:val="006F1A6D"/>
    <w:rsid w:val="006F3110"/>
    <w:rsid w:val="006F3E3D"/>
    <w:rsid w:val="00703C6E"/>
    <w:rsid w:val="0070603B"/>
    <w:rsid w:val="00707432"/>
    <w:rsid w:val="00725245"/>
    <w:rsid w:val="00736D88"/>
    <w:rsid w:val="007416F0"/>
    <w:rsid w:val="00767583"/>
    <w:rsid w:val="00770638"/>
    <w:rsid w:val="00783073"/>
    <w:rsid w:val="00785942"/>
    <w:rsid w:val="00790915"/>
    <w:rsid w:val="007A0905"/>
    <w:rsid w:val="007A7291"/>
    <w:rsid w:val="007E21C4"/>
    <w:rsid w:val="007E4F53"/>
    <w:rsid w:val="007F6BE4"/>
    <w:rsid w:val="00801405"/>
    <w:rsid w:val="00802CB1"/>
    <w:rsid w:val="00803DEC"/>
    <w:rsid w:val="00812CBB"/>
    <w:rsid w:val="0081658F"/>
    <w:rsid w:val="00822B63"/>
    <w:rsid w:val="008246C1"/>
    <w:rsid w:val="00844064"/>
    <w:rsid w:val="008505C8"/>
    <w:rsid w:val="00855E8B"/>
    <w:rsid w:val="00857726"/>
    <w:rsid w:val="00875377"/>
    <w:rsid w:val="00875E75"/>
    <w:rsid w:val="00882EBF"/>
    <w:rsid w:val="008B2DDC"/>
    <w:rsid w:val="008C753A"/>
    <w:rsid w:val="008D40AB"/>
    <w:rsid w:val="008D4205"/>
    <w:rsid w:val="00925CE0"/>
    <w:rsid w:val="00937FD0"/>
    <w:rsid w:val="0094068B"/>
    <w:rsid w:val="00941DE9"/>
    <w:rsid w:val="00947764"/>
    <w:rsid w:val="00951707"/>
    <w:rsid w:val="00953238"/>
    <w:rsid w:val="009551B3"/>
    <w:rsid w:val="00962EFB"/>
    <w:rsid w:val="0096703A"/>
    <w:rsid w:val="009679F3"/>
    <w:rsid w:val="009752EA"/>
    <w:rsid w:val="0098204A"/>
    <w:rsid w:val="00990570"/>
    <w:rsid w:val="00996EA0"/>
    <w:rsid w:val="009B57EC"/>
    <w:rsid w:val="009C0119"/>
    <w:rsid w:val="009D0A7B"/>
    <w:rsid w:val="009D2291"/>
    <w:rsid w:val="009D6A80"/>
    <w:rsid w:val="009D763F"/>
    <w:rsid w:val="00A14E33"/>
    <w:rsid w:val="00A17CFD"/>
    <w:rsid w:val="00A52749"/>
    <w:rsid w:val="00A62890"/>
    <w:rsid w:val="00A96338"/>
    <w:rsid w:val="00AA116D"/>
    <w:rsid w:val="00AB5039"/>
    <w:rsid w:val="00AD4C4A"/>
    <w:rsid w:val="00AD6050"/>
    <w:rsid w:val="00AE3A44"/>
    <w:rsid w:val="00AE5E9C"/>
    <w:rsid w:val="00B00F77"/>
    <w:rsid w:val="00B072B4"/>
    <w:rsid w:val="00B22891"/>
    <w:rsid w:val="00B240FB"/>
    <w:rsid w:val="00B25CA8"/>
    <w:rsid w:val="00B33817"/>
    <w:rsid w:val="00B4376F"/>
    <w:rsid w:val="00B44048"/>
    <w:rsid w:val="00B60AFC"/>
    <w:rsid w:val="00B61EE7"/>
    <w:rsid w:val="00B766E8"/>
    <w:rsid w:val="00B76E0E"/>
    <w:rsid w:val="00B843D0"/>
    <w:rsid w:val="00B84DA3"/>
    <w:rsid w:val="00B877D1"/>
    <w:rsid w:val="00BA2148"/>
    <w:rsid w:val="00BA4707"/>
    <w:rsid w:val="00BA5656"/>
    <w:rsid w:val="00BB1237"/>
    <w:rsid w:val="00BC5F3C"/>
    <w:rsid w:val="00BC7B2D"/>
    <w:rsid w:val="00BD1BA1"/>
    <w:rsid w:val="00BD1EC9"/>
    <w:rsid w:val="00BE0697"/>
    <w:rsid w:val="00BE2194"/>
    <w:rsid w:val="00C039BD"/>
    <w:rsid w:val="00C12A6C"/>
    <w:rsid w:val="00C304D2"/>
    <w:rsid w:val="00C41361"/>
    <w:rsid w:val="00C4146C"/>
    <w:rsid w:val="00C421E3"/>
    <w:rsid w:val="00C4601E"/>
    <w:rsid w:val="00C5211D"/>
    <w:rsid w:val="00C67C90"/>
    <w:rsid w:val="00C76A81"/>
    <w:rsid w:val="00C92063"/>
    <w:rsid w:val="00CA18F8"/>
    <w:rsid w:val="00CB1FDF"/>
    <w:rsid w:val="00CB32F2"/>
    <w:rsid w:val="00CB4C5D"/>
    <w:rsid w:val="00CD3D89"/>
    <w:rsid w:val="00CE10CD"/>
    <w:rsid w:val="00CE3AA7"/>
    <w:rsid w:val="00D00412"/>
    <w:rsid w:val="00D00955"/>
    <w:rsid w:val="00D03424"/>
    <w:rsid w:val="00D0355A"/>
    <w:rsid w:val="00D16E75"/>
    <w:rsid w:val="00D27B76"/>
    <w:rsid w:val="00D33BDF"/>
    <w:rsid w:val="00D3597D"/>
    <w:rsid w:val="00D51940"/>
    <w:rsid w:val="00D60DE6"/>
    <w:rsid w:val="00D61A41"/>
    <w:rsid w:val="00D823DC"/>
    <w:rsid w:val="00DA01F9"/>
    <w:rsid w:val="00DB27C5"/>
    <w:rsid w:val="00DB6709"/>
    <w:rsid w:val="00DD0961"/>
    <w:rsid w:val="00DD14CB"/>
    <w:rsid w:val="00DE2C54"/>
    <w:rsid w:val="00DE4BEC"/>
    <w:rsid w:val="00DF4ECD"/>
    <w:rsid w:val="00DF5137"/>
    <w:rsid w:val="00DF5C3E"/>
    <w:rsid w:val="00DF6BBD"/>
    <w:rsid w:val="00E1255B"/>
    <w:rsid w:val="00E16851"/>
    <w:rsid w:val="00E264FC"/>
    <w:rsid w:val="00E301C8"/>
    <w:rsid w:val="00E31012"/>
    <w:rsid w:val="00E34A0D"/>
    <w:rsid w:val="00E44377"/>
    <w:rsid w:val="00E63298"/>
    <w:rsid w:val="00E65D9A"/>
    <w:rsid w:val="00E67414"/>
    <w:rsid w:val="00E67BAF"/>
    <w:rsid w:val="00E7217D"/>
    <w:rsid w:val="00E75E9F"/>
    <w:rsid w:val="00E859E9"/>
    <w:rsid w:val="00E961EC"/>
    <w:rsid w:val="00EA1571"/>
    <w:rsid w:val="00EB17A6"/>
    <w:rsid w:val="00EB2603"/>
    <w:rsid w:val="00EC3C6F"/>
    <w:rsid w:val="00ED1FDB"/>
    <w:rsid w:val="00ED291A"/>
    <w:rsid w:val="00EF782E"/>
    <w:rsid w:val="00F00235"/>
    <w:rsid w:val="00F04957"/>
    <w:rsid w:val="00F06231"/>
    <w:rsid w:val="00F07E26"/>
    <w:rsid w:val="00F15908"/>
    <w:rsid w:val="00F21D2C"/>
    <w:rsid w:val="00F64A59"/>
    <w:rsid w:val="00F6586A"/>
    <w:rsid w:val="00F83C1F"/>
    <w:rsid w:val="00F84C5C"/>
    <w:rsid w:val="00F85175"/>
    <w:rsid w:val="00FB305C"/>
    <w:rsid w:val="00FB3589"/>
    <w:rsid w:val="00FD4FE3"/>
    <w:rsid w:val="00FF2FD7"/>
    <w:rsid w:val="00FF4F50"/>
    <w:rsid w:val="01876469"/>
    <w:rsid w:val="01D11CCE"/>
    <w:rsid w:val="01EA7202"/>
    <w:rsid w:val="021D2A2E"/>
    <w:rsid w:val="02732BBC"/>
    <w:rsid w:val="02BA8751"/>
    <w:rsid w:val="0387BF35"/>
    <w:rsid w:val="03B57FE6"/>
    <w:rsid w:val="03C99D22"/>
    <w:rsid w:val="05393F5D"/>
    <w:rsid w:val="067A1CB1"/>
    <w:rsid w:val="0685777D"/>
    <w:rsid w:val="07F4EBDA"/>
    <w:rsid w:val="082190DC"/>
    <w:rsid w:val="0ACD5DC6"/>
    <w:rsid w:val="0B625A27"/>
    <w:rsid w:val="0C4C701A"/>
    <w:rsid w:val="104B88C4"/>
    <w:rsid w:val="109723CD"/>
    <w:rsid w:val="11205E43"/>
    <w:rsid w:val="122FC069"/>
    <w:rsid w:val="13456C68"/>
    <w:rsid w:val="139850B8"/>
    <w:rsid w:val="139C662D"/>
    <w:rsid w:val="13A78077"/>
    <w:rsid w:val="147BC058"/>
    <w:rsid w:val="15A453F7"/>
    <w:rsid w:val="1761D875"/>
    <w:rsid w:val="176AA75D"/>
    <w:rsid w:val="17918197"/>
    <w:rsid w:val="17CCCFE8"/>
    <w:rsid w:val="19107877"/>
    <w:rsid w:val="1924E64C"/>
    <w:rsid w:val="1B7537FB"/>
    <w:rsid w:val="1C9C7218"/>
    <w:rsid w:val="1D425D47"/>
    <w:rsid w:val="1DA45A18"/>
    <w:rsid w:val="1F4A4DD2"/>
    <w:rsid w:val="1F5EC2D5"/>
    <w:rsid w:val="1F61C53A"/>
    <w:rsid w:val="1F8007C4"/>
    <w:rsid w:val="206B1C65"/>
    <w:rsid w:val="20A3D08F"/>
    <w:rsid w:val="221D7DDA"/>
    <w:rsid w:val="22BAA549"/>
    <w:rsid w:val="22C51DD1"/>
    <w:rsid w:val="23FEB8F9"/>
    <w:rsid w:val="2431D237"/>
    <w:rsid w:val="25559FEA"/>
    <w:rsid w:val="255E9C82"/>
    <w:rsid w:val="257B482F"/>
    <w:rsid w:val="27BD19D6"/>
    <w:rsid w:val="280D25E3"/>
    <w:rsid w:val="2810F2E9"/>
    <w:rsid w:val="289DD7D8"/>
    <w:rsid w:val="28FD958D"/>
    <w:rsid w:val="2A2AC585"/>
    <w:rsid w:val="2A688416"/>
    <w:rsid w:val="2CD4DF50"/>
    <w:rsid w:val="2CD4E8E8"/>
    <w:rsid w:val="2DDC3B27"/>
    <w:rsid w:val="2F293394"/>
    <w:rsid w:val="31F68360"/>
    <w:rsid w:val="324D310C"/>
    <w:rsid w:val="32A43AA8"/>
    <w:rsid w:val="3433AE93"/>
    <w:rsid w:val="3477CB97"/>
    <w:rsid w:val="3544F9CD"/>
    <w:rsid w:val="35F6BF44"/>
    <w:rsid w:val="36488CC6"/>
    <w:rsid w:val="36CB4698"/>
    <w:rsid w:val="371C2B20"/>
    <w:rsid w:val="3813130C"/>
    <w:rsid w:val="395C0DAB"/>
    <w:rsid w:val="39EB520D"/>
    <w:rsid w:val="3B0401E0"/>
    <w:rsid w:val="3B8EF505"/>
    <w:rsid w:val="3D0C678D"/>
    <w:rsid w:val="3E73D41A"/>
    <w:rsid w:val="41274FB6"/>
    <w:rsid w:val="4196F522"/>
    <w:rsid w:val="4219E665"/>
    <w:rsid w:val="434AD096"/>
    <w:rsid w:val="4364A9F0"/>
    <w:rsid w:val="438C5957"/>
    <w:rsid w:val="4450D68B"/>
    <w:rsid w:val="4479382D"/>
    <w:rsid w:val="447F2B2F"/>
    <w:rsid w:val="450DA26E"/>
    <w:rsid w:val="450E88AD"/>
    <w:rsid w:val="455FCBE0"/>
    <w:rsid w:val="475F5493"/>
    <w:rsid w:val="47F63FEF"/>
    <w:rsid w:val="48A9BBD7"/>
    <w:rsid w:val="4A022F7A"/>
    <w:rsid w:val="4AFC1184"/>
    <w:rsid w:val="4B2E0D52"/>
    <w:rsid w:val="4BF8873F"/>
    <w:rsid w:val="4C48B37C"/>
    <w:rsid w:val="4DD17E2C"/>
    <w:rsid w:val="4E51E638"/>
    <w:rsid w:val="4FF5EEA4"/>
    <w:rsid w:val="50878C70"/>
    <w:rsid w:val="50C991A6"/>
    <w:rsid w:val="521AFFFB"/>
    <w:rsid w:val="538AEE61"/>
    <w:rsid w:val="54BCD93A"/>
    <w:rsid w:val="55BEE654"/>
    <w:rsid w:val="56046B0B"/>
    <w:rsid w:val="56DF4B40"/>
    <w:rsid w:val="58704A93"/>
    <w:rsid w:val="59B70E0E"/>
    <w:rsid w:val="5A2C2113"/>
    <w:rsid w:val="5A82B10E"/>
    <w:rsid w:val="5AAE2788"/>
    <w:rsid w:val="5ACD2C1C"/>
    <w:rsid w:val="5B468DCF"/>
    <w:rsid w:val="5B7A3AEA"/>
    <w:rsid w:val="5B838FB1"/>
    <w:rsid w:val="5C823C75"/>
    <w:rsid w:val="5E4D8648"/>
    <w:rsid w:val="5E8B86D5"/>
    <w:rsid w:val="5EBD8FE5"/>
    <w:rsid w:val="5ED2F3C4"/>
    <w:rsid w:val="5F4B6FF3"/>
    <w:rsid w:val="5F749DC7"/>
    <w:rsid w:val="5F9B4DE2"/>
    <w:rsid w:val="5FF05C9C"/>
    <w:rsid w:val="5FF5A155"/>
    <w:rsid w:val="6018F628"/>
    <w:rsid w:val="611C942B"/>
    <w:rsid w:val="614F650E"/>
    <w:rsid w:val="61DA521A"/>
    <w:rsid w:val="621A85F2"/>
    <w:rsid w:val="6379F519"/>
    <w:rsid w:val="64A07A0B"/>
    <w:rsid w:val="64E88116"/>
    <w:rsid w:val="650697E5"/>
    <w:rsid w:val="6552DB07"/>
    <w:rsid w:val="6856F4A8"/>
    <w:rsid w:val="689E09DA"/>
    <w:rsid w:val="68E9F452"/>
    <w:rsid w:val="690B47C0"/>
    <w:rsid w:val="6A1D7EBF"/>
    <w:rsid w:val="6A2437F6"/>
    <w:rsid w:val="6C303082"/>
    <w:rsid w:val="6D451D5A"/>
    <w:rsid w:val="6D893BA4"/>
    <w:rsid w:val="6DAF3843"/>
    <w:rsid w:val="6EDE9C8B"/>
    <w:rsid w:val="7075BAF0"/>
    <w:rsid w:val="717D434B"/>
    <w:rsid w:val="7235BF95"/>
    <w:rsid w:val="724AB0F5"/>
    <w:rsid w:val="73C69B9C"/>
    <w:rsid w:val="73CBC875"/>
    <w:rsid w:val="73EFAE50"/>
    <w:rsid w:val="76F1DFAE"/>
    <w:rsid w:val="774EE57F"/>
    <w:rsid w:val="799FEA7D"/>
    <w:rsid w:val="7A274A8B"/>
    <w:rsid w:val="7C9D80AE"/>
    <w:rsid w:val="7CEF078F"/>
    <w:rsid w:val="7CF76BEF"/>
    <w:rsid w:val="7EA0FCE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1E9AA"/>
  <w15:docId w15:val="{01AF8BA7-4645-4D8E-8EF9-E8CF75AAD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4CE7"/>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4CE7"/>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styleId="Header">
    <w:name w:val="header"/>
    <w:basedOn w:val="Normal"/>
    <w:link w:val="HeaderChar"/>
    <w:uiPriority w:val="99"/>
    <w:unhideWhenUsed/>
    <w:rsid w:val="000D4CE7"/>
    <w:pPr>
      <w:tabs>
        <w:tab w:val="center" w:pos="4513"/>
        <w:tab w:val="right" w:pos="9026"/>
      </w:tabs>
    </w:pPr>
  </w:style>
  <w:style w:type="character" w:customStyle="1" w:styleId="HeaderChar">
    <w:name w:val="Header Char"/>
    <w:basedOn w:val="DefaultParagraphFont"/>
    <w:link w:val="Header"/>
    <w:uiPriority w:val="99"/>
    <w:rsid w:val="000D4CE7"/>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0D4CE7"/>
    <w:pPr>
      <w:tabs>
        <w:tab w:val="center" w:pos="4513"/>
        <w:tab w:val="right" w:pos="9026"/>
      </w:tabs>
    </w:pPr>
  </w:style>
  <w:style w:type="character" w:customStyle="1" w:styleId="FooterChar">
    <w:name w:val="Footer Char"/>
    <w:basedOn w:val="DefaultParagraphFont"/>
    <w:link w:val="Footer"/>
    <w:uiPriority w:val="99"/>
    <w:rsid w:val="000D4CE7"/>
    <w:rPr>
      <w:rFonts w:ascii="Times New Roman" w:eastAsia="Times New Roman" w:hAnsi="Times New Roman" w:cs="Times New Roman"/>
      <w:sz w:val="24"/>
      <w:szCs w:val="24"/>
      <w:lang w:eastAsia="en-GB"/>
    </w:rPr>
  </w:style>
  <w:style w:type="table" w:styleId="TableGrid">
    <w:name w:val="Table Grid"/>
    <w:basedOn w:val="TableNormal"/>
    <w:rsid w:val="000D4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4CE7"/>
    <w:pPr>
      <w:ind w:left="720"/>
    </w:pPr>
    <w:rPr>
      <w:rFonts w:ascii="Calibri" w:eastAsiaTheme="minorHAnsi" w:hAnsi="Calibri" w:cs="Calibri"/>
      <w:sz w:val="22"/>
      <w:szCs w:val="22"/>
      <w:lang w:eastAsia="en-US"/>
    </w:rPr>
  </w:style>
  <w:style w:type="character" w:styleId="Hyperlink">
    <w:name w:val="Hyperlink"/>
    <w:rsid w:val="000D4CE7"/>
    <w:rPr>
      <w:color w:val="0000FF"/>
      <w:u w:val="single"/>
    </w:rPr>
  </w:style>
  <w:style w:type="paragraph" w:styleId="NoSpacing">
    <w:name w:val="No Spacing"/>
    <w:uiPriority w:val="1"/>
    <w:qFormat/>
    <w:rsid w:val="000D4CE7"/>
    <w:pPr>
      <w:spacing w:after="0" w:line="240" w:lineRule="auto"/>
    </w:pPr>
    <w:rPr>
      <w:rFonts w:asciiTheme="minorHAnsi" w:hAnsiTheme="minorHAnsi"/>
    </w:rPr>
  </w:style>
  <w:style w:type="character" w:styleId="UnresolvedMention">
    <w:name w:val="Unresolved Mention"/>
    <w:basedOn w:val="DefaultParagraphFont"/>
    <w:uiPriority w:val="99"/>
    <w:semiHidden/>
    <w:unhideWhenUsed/>
    <w:rsid w:val="008505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elflay@wessexwater.co.uk"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s://www.wessexwater.co.uk/services/building-and-developing/self-lay" TargetMode="External"/><Relationship Id="rId17" Type="http://schemas.openxmlformats.org/officeDocument/2006/relationships/image" Target="cid:image004.png@01D16E17.ABD8CB70" TargetMode="Externa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wessexwater.co.uk"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essexwater.co.uk/services/building-and-developing/pay-onlin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138e79af-97e9-467e-b691-fc96845a5065">
      <Value>9</Value>
    </TaxCatchAll>
    <_dlc_DocId xmlns="704f1c55-fd64-47ad-b3a8-388e57b9600b">SECTION41-1530635711-73219</_dlc_DocId>
    <_dlc_DocIdUrl xmlns="704f1c55-fd64-47ad-b3a8-388e57b9600b">
      <Url>https://wessexwater.sharepoint.com/sites/sec-41/_layouts/15/DocIdRedir.aspx?ID=SECTION41-1530635711-73219</Url>
      <Description>SECTION41-1530635711-73219</Description>
    </_dlc_DocIdUrl>
    <Activity_x0020_Type xmlns="06eab164-6b7a-4476-8813-008a2cc3128c">Finance</Activity_x0020_Type>
    <h821d604566e4c39995420090da8c1d4 xmlns="138e79af-97e9-467e-b691-fc96845a5065" xsi:nil="true"/>
    <Active_x0020_Document_x003f_ xmlns="138e79af-97e9-467e-b691-fc96845a5065">true</Active_x0020_Document_x003f_>
    <e3bbe34e58ad4508899d7e8e5a3222d7 xmlns="138e79af-97e9-467e-b691-fc96845a5065" xsi:nil="true"/>
    <h6fd30890b6d4f3982eb23db950b758d xmlns="138e79af-97e9-467e-b691-fc96845a5065" xsi:nil="true"/>
    <p850edebe3b54c078e5f643c7c8a4785 xmlns="138e79af-97e9-467e-b691-fc96845a5065" xsi:nil="true"/>
    <d01c412170294ad7b3464ca36b6400b5 xmlns="138e79af-97e9-467e-b691-fc96845a5065">
      <Terms xmlns="http://schemas.microsoft.com/office/infopath/2007/PartnerControls">
        <TermInfo xmlns="http://schemas.microsoft.com/office/infopath/2007/PartnerControls">
          <TermName xmlns="http://schemas.microsoft.com/office/infopath/2007/PartnerControls">Estimate</TermName>
          <TermId xmlns="http://schemas.microsoft.com/office/infopath/2007/PartnerControls">c5b69dfd-eb4e-4d27-829b-055cd8c1d811</TermId>
        </TermInfo>
      </Terms>
    </d01c412170294ad7b3464ca36b6400b5>
    <IsSecure xmlns="138e79af-97e9-467e-b691-fc96845a5065">No</IsSecure>
    <SharedWithUsers xmlns="06eab164-6b7a-4476-8813-008a2cc3128c">
      <UserInfo>
        <DisplayName>Nicholas Mahoney</DisplayName>
        <AccountId>215</AccountId>
        <AccountType/>
      </UserInfo>
    </SharedWithUsers>
  </documentManagement>
</p:properties>
</file>

<file path=customXml/item3.xml><?xml version="1.0" encoding="utf-8"?>
<?mso-contentType ?>
<SharedContentType xmlns="Microsoft.SharePoint.Taxonomy.ContentTypeSync" SourceId="5893317c-9bf8-4bcb-b153-30688475ad4b" ContentTypeId="0x01010054C59D8EC1CAB04ABB1F2A6630FC55E7"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Project Document" ma:contentTypeID="0x01010054C59D8EC1CAB04ABB1F2A6630FC55E700B34A5C23D9D7CA42A65BD2A04F2EC59E" ma:contentTypeVersion="51" ma:contentTypeDescription="" ma:contentTypeScope="" ma:versionID="da45f3bc91c2a4f129fb68634373fd26">
  <xsd:schema xmlns:xsd="http://www.w3.org/2001/XMLSchema" xmlns:xs="http://www.w3.org/2001/XMLSchema" xmlns:p="http://schemas.microsoft.com/office/2006/metadata/properties" xmlns:ns2="138e79af-97e9-467e-b691-fc96845a5065" xmlns:ns3="06eab164-6b7a-4476-8813-008a2cc3128c" xmlns:ns4="704f1c55-fd64-47ad-b3a8-388e57b9600b" xmlns:ns5="0bb78abf-6e98-4a14-a1b9-921a6f7aed03" targetNamespace="http://schemas.microsoft.com/office/2006/metadata/properties" ma:root="true" ma:fieldsID="52cb0689716c8a1f2cc8ba13698203e3" ns2:_="" ns3:_="" ns4:_="" ns5:_="">
    <xsd:import namespace="138e79af-97e9-467e-b691-fc96845a5065"/>
    <xsd:import namespace="06eab164-6b7a-4476-8813-008a2cc3128c"/>
    <xsd:import namespace="704f1c55-fd64-47ad-b3a8-388e57b9600b"/>
    <xsd:import namespace="0bb78abf-6e98-4a14-a1b9-921a6f7aed03"/>
    <xsd:element name="properties">
      <xsd:complexType>
        <xsd:sequence>
          <xsd:element name="documentManagement">
            <xsd:complexType>
              <xsd:all>
                <xsd:element ref="ns3:Activity_x0020_Type"/>
                <xsd:element ref="ns2:Active_x0020_Document_x003f_" minOccurs="0"/>
                <xsd:element ref="ns2:IsSecure" minOccurs="0"/>
                <xsd:element ref="ns2:d01c412170294ad7b3464ca36b6400b5" minOccurs="0"/>
                <xsd:element ref="ns4:_dlc_DocId" minOccurs="0"/>
                <xsd:element ref="ns4:_dlc_DocIdUrl" minOccurs="0"/>
                <xsd:element ref="ns4:_dlc_DocIdPersistId" minOccurs="0"/>
                <xsd:element ref="ns2:TaxCatchAll" minOccurs="0"/>
                <xsd:element ref="ns2:TaxCatchAllLabel" minOccurs="0"/>
                <xsd:element ref="ns2:h821d604566e4c39995420090da8c1d4" minOccurs="0"/>
                <xsd:element ref="ns2:h6fd30890b6d4f3982eb23db950b758d" minOccurs="0"/>
                <xsd:element ref="ns2:e3bbe34e58ad4508899d7e8e5a3222d7" minOccurs="0"/>
                <xsd:element ref="ns2:p850edebe3b54c078e5f643c7c8a4785" minOccurs="0"/>
                <xsd:element ref="ns3:SharedWithUsers" minOccurs="0"/>
                <xsd:element ref="ns3:SharedWithDetails" minOccurs="0"/>
                <xsd:element ref="ns5:MediaServiceMetadata" minOccurs="0"/>
                <xsd:element ref="ns5:MediaServiceFastMetadata" minOccurs="0"/>
                <xsd:element ref="ns5:MediaServiceAutoTags" minOccurs="0"/>
                <xsd:element ref="ns5:MediaServiceOCR" minOccurs="0"/>
                <xsd:element ref="ns5:MediaServiceDateTaken" minOccurs="0"/>
                <xsd:element ref="ns5:MediaServiceLocation" minOccurs="0"/>
                <xsd:element ref="ns5:MediaServiceEventHashCode" minOccurs="0"/>
                <xsd:element ref="ns5:MediaServiceGenerationTime"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8e79af-97e9-467e-b691-fc96845a5065" elementFormDefault="qualified">
    <xsd:import namespace="http://schemas.microsoft.com/office/2006/documentManagement/types"/>
    <xsd:import namespace="http://schemas.microsoft.com/office/infopath/2007/PartnerControls"/>
    <xsd:element name="Active_x0020_Document_x003f_" ma:index="3" nillable="true" ma:displayName="Active Document" ma:default="1" ma:internalName="Active_x0020_Document_x003F_">
      <xsd:simpleType>
        <xsd:restriction base="dms:Boolean"/>
      </xsd:simpleType>
    </xsd:element>
    <xsd:element name="IsSecure" ma:index="8" nillable="true" ma:displayName="IsSecure" ma:default="No" ma:format="Dropdown" ma:hidden="true" ma:internalName="IsSecure" ma:readOnly="false">
      <xsd:simpleType>
        <xsd:restriction base="dms:Choice">
          <xsd:enumeration value="No"/>
          <xsd:enumeration value="Yes"/>
        </xsd:restriction>
      </xsd:simpleType>
    </xsd:element>
    <xsd:element name="d01c412170294ad7b3464ca36b6400b5" ma:index="9" ma:taxonomy="true" ma:internalName="d01c412170294ad7b3464ca36b6400b5" ma:taxonomyFieldName="WECS_x0020_Document_x0020_Type" ma:displayName="Project Document Type" ma:default="" ma:fieldId="{d01c4121-7029-4ad7-b346-4ca36b6400b5}" ma:sspId="5893317c-9bf8-4bcb-b153-30688475ad4b" ma:termSetId="c6a46752-3f35-4aa2-a512-b3e050466d84"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51967dca-0212-40e7-87dd-917ce979a512}" ma:internalName="TaxCatchAll" ma:showField="CatchAllData" ma:web="06eab164-6b7a-4476-8813-008a2cc3128c">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51967dca-0212-40e7-87dd-917ce979a512}" ma:internalName="TaxCatchAllLabel" ma:readOnly="true" ma:showField="CatchAllDataLabel" ma:web="06eab164-6b7a-4476-8813-008a2cc3128c">
      <xsd:complexType>
        <xsd:complexContent>
          <xsd:extension base="dms:MultiChoiceLookup">
            <xsd:sequence>
              <xsd:element name="Value" type="dms:Lookup" maxOccurs="unbounded" minOccurs="0" nillable="true"/>
            </xsd:sequence>
          </xsd:extension>
        </xsd:complexContent>
      </xsd:complexType>
    </xsd:element>
    <xsd:element name="h821d604566e4c39995420090da8c1d4" ma:index="18" nillable="true" ma:displayName="Activity_0" ma:hidden="true" ma:internalName="h821d604566e4c39995420090da8c1d4">
      <xsd:simpleType>
        <xsd:restriction base="dms:Note"/>
      </xsd:simpleType>
    </xsd:element>
    <xsd:element name="h6fd30890b6d4f3982eb23db950b758d" ma:index="19" nillable="true" ma:displayName="Project_0" ma:hidden="true" ma:internalName="h6fd30890b6d4f3982eb23db950b758d">
      <xsd:simpleType>
        <xsd:restriction base="dms:Note"/>
      </xsd:simpleType>
    </xsd:element>
    <xsd:element name="e3bbe34e58ad4508899d7e8e5a3222d7" ma:index="20" nillable="true" ma:displayName="Site Id_0" ma:hidden="true" ma:internalName="e3bbe34e58ad4508899d7e8e5a3222d7">
      <xsd:simpleType>
        <xsd:restriction base="dms:Note"/>
      </xsd:simpleType>
    </xsd:element>
    <xsd:element name="p850edebe3b54c078e5f643c7c8a4785" ma:index="21" nillable="true" ma:displayName="Project Phase_0" ma:hidden="true" ma:internalName="p850edebe3b54c078e5f643c7c8a4785">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6eab164-6b7a-4476-8813-008a2cc3128c" elementFormDefault="qualified">
    <xsd:import namespace="http://schemas.microsoft.com/office/2006/documentManagement/types"/>
    <xsd:import namespace="http://schemas.microsoft.com/office/infopath/2007/PartnerControls"/>
    <xsd:element name="Activity_x0020_Type" ma:index="2" ma:displayName="Activity Type" ma:format="Dropdown" ma:internalName="Activity_x0020_Type">
      <xsd:simpleType>
        <xsd:union memberTypes="dms:Text">
          <xsd:simpleType>
            <xsd:restriction base="dms:Choice">
              <xsd:enumeration value="HAUC"/>
              <xsd:enumeration value="Gang Pack"/>
              <xsd:enumeration value="Application"/>
              <xsd:enumeration value="Finance"/>
              <xsd:enumeration value="Emails"/>
              <xsd:enumeration value="Capacity"/>
              <xsd:enumeration value="Drawings"/>
              <xsd:enumeration value="Network"/>
              <xsd:enumeration value="Land"/>
              <xsd:enumeration value="Site Contact"/>
              <xsd:enumeration value="Plot Photo's"/>
            </xsd:restriction>
          </xsd:simpleType>
        </xsd:un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4f1c55-fd64-47ad-b3a8-388e57b9600b" elementFormDefault="qualified">
    <xsd:import namespace="http://schemas.microsoft.com/office/2006/documentManagement/types"/>
    <xsd:import namespace="http://schemas.microsoft.com/office/infopath/2007/PartnerControls"/>
    <xsd:element name="_dlc_DocId" ma:index="11" nillable="true" ma:displayName="Document ID Value" ma:description="The value of the document ID assigned to this item." ma:internalName="_dlc_DocId" ma:readOnly="true">
      <xsd:simpleType>
        <xsd:restriction base="dms:Text"/>
      </xsd:simpleType>
    </xsd:element>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bb78abf-6e98-4a14-a1b9-921a6f7aed03" elementFormDefault="qualified">
    <xsd:import namespace="http://schemas.microsoft.com/office/2006/documentManagement/types"/>
    <xsd:import namespace="http://schemas.microsoft.com/office/infopath/2007/PartnerControls"/>
    <xsd:element name="MediaServiceMetadata" ma:index="24" nillable="true" ma:displayName="MediaServiceMetadata" ma:hidden="true" ma:internalName="MediaServiceMetadata" ma:readOnly="true">
      <xsd:simpleType>
        <xsd:restriction base="dms:Note"/>
      </xsd:simpleType>
    </xsd:element>
    <xsd:element name="MediaServiceFastMetadata" ma:index="25" nillable="true" ma:displayName="MediaServiceFastMetadata" ma:hidden="true" ma:internalName="MediaServiceFastMetadata" ma:readOnly="true">
      <xsd:simpleType>
        <xsd:restriction base="dms:Note"/>
      </xsd:simpleType>
    </xsd:element>
    <xsd:element name="MediaServiceAutoTags" ma:index="26" nillable="true" ma:displayName="MediaServiceAutoTags" ma:internalName="MediaServiceAutoTags" ma:readOnly="true">
      <xsd:simpleType>
        <xsd:restriction base="dms:Text"/>
      </xsd:simpleType>
    </xsd:element>
    <xsd:element name="MediaServiceOCR" ma:index="27" nillable="true" ma:displayName="MediaServiceOCR" ma:internalName="MediaServiceOCR" ma:readOnly="true">
      <xsd:simpleType>
        <xsd:restriction base="dms:Note">
          <xsd:maxLength value="255"/>
        </xsd:restriction>
      </xsd:simpleType>
    </xsd:element>
    <xsd:element name="MediaServiceDateTaken" ma:index="28" nillable="true" ma:displayName="MediaServiceDateTaken" ma:hidden="true" ma:internalName="MediaServiceDateTaken" ma:readOnly="true">
      <xsd:simpleType>
        <xsd:restriction base="dms:Text"/>
      </xsd:simpleType>
    </xsd:element>
    <xsd:element name="MediaServiceLocation" ma:index="29" nillable="true" ma:displayName="MediaServiceLocation" ma:internalName="MediaServiceLocation"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1FBF30A-4EAE-4567-915B-D1655A9B0357}">
  <ds:schemaRefs>
    <ds:schemaRef ds:uri="http://schemas.microsoft.com/sharepoint/v3/contenttype/forms"/>
  </ds:schemaRefs>
</ds:datastoreItem>
</file>

<file path=customXml/itemProps2.xml><?xml version="1.0" encoding="utf-8"?>
<ds:datastoreItem xmlns:ds="http://schemas.openxmlformats.org/officeDocument/2006/customXml" ds:itemID="{0347A292-5CFC-4C47-B797-F86ABFDC6A64}">
  <ds:schemaRefs>
    <ds:schemaRef ds:uri="http://schemas.microsoft.com/office/2006/metadata/properties"/>
    <ds:schemaRef ds:uri="http://schemas.microsoft.com/office/infopath/2007/PartnerControls"/>
    <ds:schemaRef ds:uri="138e79af-97e9-467e-b691-fc96845a5065"/>
    <ds:schemaRef ds:uri="704f1c55-fd64-47ad-b3a8-388e57b9600b"/>
    <ds:schemaRef ds:uri="06eab164-6b7a-4476-8813-008a2cc3128c"/>
  </ds:schemaRefs>
</ds:datastoreItem>
</file>

<file path=customXml/itemProps3.xml><?xml version="1.0" encoding="utf-8"?>
<ds:datastoreItem xmlns:ds="http://schemas.openxmlformats.org/officeDocument/2006/customXml" ds:itemID="{9EB6D09F-EF73-4921-9C3D-E40E4E893D48}">
  <ds:schemaRefs>
    <ds:schemaRef ds:uri="Microsoft.SharePoint.Taxonomy.ContentTypeSync"/>
  </ds:schemaRefs>
</ds:datastoreItem>
</file>

<file path=customXml/itemProps4.xml><?xml version="1.0" encoding="utf-8"?>
<ds:datastoreItem xmlns:ds="http://schemas.openxmlformats.org/officeDocument/2006/customXml" ds:itemID="{8E1B2DEB-BEE6-49BC-9649-0B2689C0FA4F}">
  <ds:schemaRefs>
    <ds:schemaRef ds:uri="http://schemas.microsoft.com/sharepoint/events"/>
  </ds:schemaRefs>
</ds:datastoreItem>
</file>

<file path=customXml/itemProps5.xml><?xml version="1.0" encoding="utf-8"?>
<ds:datastoreItem xmlns:ds="http://schemas.openxmlformats.org/officeDocument/2006/customXml" ds:itemID="{714FB5EE-1393-4EA7-A552-1E15F27470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8e79af-97e9-467e-b691-fc96845a5065"/>
    <ds:schemaRef ds:uri="06eab164-6b7a-4476-8813-008a2cc3128c"/>
    <ds:schemaRef ds:uri="704f1c55-fd64-47ad-b3a8-388e57b9600b"/>
    <ds:schemaRef ds:uri="0bb78abf-6e98-4a14-a1b9-921a6f7aed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838</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182404-002 S51 Ham and Park Farm Spine Main 8.7.21</vt:lpstr>
    </vt:vector>
  </TitlesOfParts>
  <Company/>
  <LinksUpToDate>false</LinksUpToDate>
  <CharactersWithSpaces>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182404-002 S51 Ham and Park Farm Spine Main 8.7.21</dc:title>
  <dc:subject/>
  <dc:creator>Nicholas Mahoney</dc:creator>
  <cp:keywords/>
  <dc:description/>
  <cp:lastModifiedBy>Russell, Jenny</cp:lastModifiedBy>
  <cp:revision>1</cp:revision>
  <cp:lastPrinted>2021-06-22T10:46:00Z</cp:lastPrinted>
  <dcterms:created xsi:type="dcterms:W3CDTF">2021-07-09T13:07:00Z</dcterms:created>
  <dcterms:modified xsi:type="dcterms:W3CDTF">2021-09-02T07:04:00Z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0x01010054C59D8EC1CAB04ABB1F2A6630FC55E700B34A5C23D9D7CA42A65BD2A04F2EC59E</vt:lpwstr>
  </property>
  <property fmtid="{D5CDD505-2E9C-101B-9397-08002B2CF9AE}" pid="3" name="j701f0b0bc294ef8b753ccbbb63a9de4">
    <vt:lpwstr>North|a52cd740-ecad-4602-a1a5-278d37855c81</vt:lpwstr>
  </property>
  <property fmtid="{D5CDD505-2E9C-101B-9397-08002B2CF9AE}" pid="4" name="a3636f413ca84f4aa007a658eddb4a33">
    <vt:lpwstr>Email|2053c572-fa0c-43e1-bf03-da8c45918d04</vt:lpwstr>
  </property>
  <property fmtid="{D5CDD505-2E9C-101B-9397-08002B2CF9AE}" pid="5" name="_dlc_DocIdItemGuid">
    <vt:lpwstr>2d1211e8-c9e2-4bbc-ba08-32b06e99343c</vt:lpwstr>
  </property>
  <property fmtid="{D5CDD505-2E9C-101B-9397-08002B2CF9AE}" pid="6" name="Project">
    <vt:lpwstr/>
  </property>
  <property fmtid="{D5CDD505-2E9C-101B-9397-08002B2CF9AE}" pid="7" name="Document Type">
    <vt:lpwstr>6;#Email|2053c572-fa0c-43e1-bf03-da8c45918d04</vt:lpwstr>
  </property>
  <property fmtid="{D5CDD505-2E9C-101B-9397-08002B2CF9AE}" pid="8" name="h6fd30890b6d4f3982eb23db950b758d">
    <vt:lpwstr/>
  </property>
  <property fmtid="{D5CDD505-2E9C-101B-9397-08002B2CF9AE}" pid="9" name="Site ID">
    <vt:lpwstr/>
  </property>
  <property fmtid="{D5CDD505-2E9C-101B-9397-08002B2CF9AE}" pid="10" name="_ip_UnifiedCompliancePolicyProperties">
    <vt:lpwstr/>
  </property>
  <property fmtid="{D5CDD505-2E9C-101B-9397-08002B2CF9AE}" pid="11" name="v51c">
    <vt:lpwstr/>
  </property>
  <property fmtid="{D5CDD505-2E9C-101B-9397-08002B2CF9AE}" pid="12" name="_ip_UnifiedCompliancePolicyUIAction">
    <vt:lpwstr/>
  </property>
  <property fmtid="{D5CDD505-2E9C-101B-9397-08002B2CF9AE}" pid="13" name="SharedWithUsers">
    <vt:lpwstr>215;#Nicholas Mahoney</vt:lpwstr>
  </property>
  <property fmtid="{D5CDD505-2E9C-101B-9397-08002B2CF9AE}" pid="14" name="Order">
    <vt:r8>7321900</vt:r8>
  </property>
  <property fmtid="{D5CDD505-2E9C-101B-9397-08002B2CF9AE}" pid="15" name="Activity">
    <vt:lpwstr/>
  </property>
  <property fmtid="{D5CDD505-2E9C-101B-9397-08002B2CF9AE}" pid="16" name="WECS Document Type">
    <vt:lpwstr>9;#Estimate|c5b69dfd-eb4e-4d27-829b-055cd8c1d811</vt:lpwstr>
  </property>
  <property fmtid="{D5CDD505-2E9C-101B-9397-08002B2CF9AE}" pid="17" name="Project Phase">
    <vt:lpwstr/>
  </property>
</Properties>
</file>